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07F" w:rsidRDefault="002F0B65" w:rsidP="00DC082D">
      <w:pPr>
        <w:shd w:val="clear" w:color="auto" w:fill="FFFFFF" w:themeFill="background1"/>
        <w:spacing w:after="0" w:line="240" w:lineRule="auto"/>
        <w:ind w:firstLine="284"/>
        <w:jc w:val="both"/>
        <w:rPr>
          <w:rFonts w:ascii="Times New Roman" w:hAnsi="Times New Roman" w:cs="Times New Roman"/>
          <w:noProof/>
        </w:rPr>
      </w:pPr>
      <w:r w:rsidRPr="002F0B65">
        <w:rPr>
          <w:rFonts w:ascii="Times New Roman" w:hAnsi="Times New Roman" w:cs="Times New Roman"/>
          <w:b/>
          <w:noProof/>
          <w:color w:val="FF0000"/>
          <w:sz w:val="32"/>
        </w:rPr>
        <w:t>Н</w:t>
      </w:r>
      <w:r w:rsidRPr="002F0B65">
        <w:rPr>
          <w:rFonts w:ascii="Times New Roman" w:hAnsi="Times New Roman" w:cs="Times New Roman"/>
          <w:noProof/>
        </w:rPr>
        <w:t xml:space="preserve">у кто из нас не был хоть раз в жизни в театре? Кто из нас, с замиранием сердца не слушал откровенные речи актёров, посвящающих всю свою жизнь театру? </w:t>
      </w:r>
      <w:r>
        <w:rPr>
          <w:rFonts w:ascii="Times New Roman" w:hAnsi="Times New Roman" w:cs="Times New Roman"/>
          <w:noProof/>
        </w:rPr>
        <w:t>Как бы ни казалась скучна пьесса, а всё-таки театр – это жизнь, это искусство, в котором чувства закипают. Невозможно выйти из театра после занавеса равнодушным. Волшебство, да и только. Я хотел рассказать вам о предметах, которые добавляют шарм этому волшебству.</w:t>
      </w:r>
    </w:p>
    <w:p w:rsidR="002F0B65" w:rsidRDefault="002F0B65" w:rsidP="00DC082D">
      <w:pPr>
        <w:shd w:val="clear" w:color="auto" w:fill="FFFFFF" w:themeFill="background1"/>
        <w:spacing w:after="0" w:line="240" w:lineRule="auto"/>
        <w:ind w:firstLine="284"/>
        <w:jc w:val="both"/>
        <w:rPr>
          <w:rFonts w:ascii="Times New Roman" w:hAnsi="Times New Roman" w:cs="Times New Roman"/>
          <w:noProof/>
        </w:rPr>
      </w:pPr>
      <w:r>
        <w:rPr>
          <w:rFonts w:ascii="Times New Roman" w:hAnsi="Times New Roman" w:cs="Times New Roman"/>
          <w:noProof/>
        </w:rPr>
        <w:t>К театральной атрибутике относят предметы, которые делают поход в театр незабываемым.</w:t>
      </w:r>
    </w:p>
    <w:p w:rsidR="002F0B65" w:rsidRPr="002F0B65" w:rsidRDefault="002F0B65" w:rsidP="00DC082D">
      <w:pPr>
        <w:shd w:val="clear" w:color="auto" w:fill="FFFFFF" w:themeFill="background1"/>
        <w:spacing w:after="0" w:line="240" w:lineRule="auto"/>
        <w:ind w:firstLine="284"/>
        <w:jc w:val="both"/>
        <w:rPr>
          <w:rFonts w:ascii="Times New Roman" w:hAnsi="Times New Roman" w:cs="Times New Roman"/>
          <w:noProof/>
        </w:rPr>
      </w:pPr>
      <w:r w:rsidRPr="002F0B65">
        <w:rPr>
          <w:rFonts w:ascii="Times New Roman" w:hAnsi="Times New Roman" w:cs="Times New Roman"/>
          <w:noProof/>
        </w:rPr>
        <w:t>Выход в театр сопровождается особыми ритуалами. Вы должны надеть тот наряд, который будет соответствовать посещению в театр. Ваш образ дополнят театральные атрибуты. К театральным атрибутам относят маску, клатч, буклет, бинокль, цветы и веер.</w:t>
      </w:r>
    </w:p>
    <w:p w:rsidR="002F0B65" w:rsidRPr="002F0B65" w:rsidRDefault="002F0B65" w:rsidP="00DC082D">
      <w:pPr>
        <w:shd w:val="clear" w:color="auto" w:fill="FFFFFF" w:themeFill="background1"/>
        <w:spacing w:after="0" w:line="240" w:lineRule="auto"/>
        <w:ind w:firstLine="284"/>
        <w:jc w:val="both"/>
        <w:rPr>
          <w:rFonts w:ascii="Times New Roman" w:hAnsi="Times New Roman" w:cs="Times New Roman"/>
          <w:noProof/>
        </w:rPr>
      </w:pPr>
    </w:p>
    <w:p w:rsidR="00DC082D" w:rsidRDefault="00587B42" w:rsidP="00DC082D">
      <w:pPr>
        <w:pStyle w:val="a8"/>
        <w:spacing w:before="195" w:beforeAutospacing="0" w:after="240" w:afterAutospacing="0" w:line="300" w:lineRule="atLeast"/>
        <w:rPr>
          <w:b/>
          <w:bCs/>
        </w:rPr>
      </w:pPr>
      <w:r>
        <w:rPr>
          <w:noProof/>
        </w:rPr>
        <w:drawing>
          <wp:inline distT="0" distB="0" distL="0" distR="0">
            <wp:extent cx="3002522" cy="3764032"/>
            <wp:effectExtent l="0" t="0" r="0" b="0"/>
            <wp:docPr id="16" name="Рисунок 16" descr="http://ruzacbs.ru/sites/default/files/inline/images/shut_52e67aa5e7a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uzacbs.ru/sites/default/files/inline/images/shut_52e67aa5e7a35.png"/>
                    <pic:cNvPicPr>
                      <a:picLocks noChangeAspect="1" noChangeArrowheads="1"/>
                    </pic:cNvPicPr>
                  </pic:nvPicPr>
                  <pic:blipFill>
                    <a:blip r:embed="rId6"/>
                    <a:srcRect/>
                    <a:stretch>
                      <a:fillRect/>
                    </a:stretch>
                  </pic:blipFill>
                  <pic:spPr bwMode="auto">
                    <a:xfrm>
                      <a:off x="0" y="0"/>
                      <a:ext cx="3005611" cy="3767904"/>
                    </a:xfrm>
                    <a:prstGeom prst="rect">
                      <a:avLst/>
                    </a:prstGeom>
                    <a:noFill/>
                    <a:ln w="9525">
                      <a:noFill/>
                      <a:miter lim="800000"/>
                      <a:headEnd/>
                      <a:tailEnd/>
                    </a:ln>
                  </pic:spPr>
                </pic:pic>
              </a:graphicData>
            </a:graphic>
          </wp:inline>
        </w:drawing>
      </w:r>
    </w:p>
    <w:p w:rsidR="00587B42" w:rsidRPr="00587B42" w:rsidRDefault="00587B42" w:rsidP="00587B42">
      <w:pPr>
        <w:pStyle w:val="a8"/>
        <w:spacing w:before="195" w:beforeAutospacing="0" w:after="240" w:afterAutospacing="0" w:line="300" w:lineRule="atLeast"/>
        <w:jc w:val="center"/>
        <w:rPr>
          <w:b/>
          <w:bCs/>
          <w:color w:val="7030A0"/>
          <w:sz w:val="28"/>
        </w:rPr>
      </w:pPr>
      <w:r w:rsidRPr="00587B42">
        <w:rPr>
          <w:b/>
          <w:bCs/>
          <w:color w:val="7030A0"/>
          <w:sz w:val="28"/>
        </w:rPr>
        <w:lastRenderedPageBreak/>
        <w:t>Театральный веер своими руками</w:t>
      </w:r>
    </w:p>
    <w:p w:rsidR="00587B42" w:rsidRPr="00587B42" w:rsidRDefault="009121C1" w:rsidP="009121C1">
      <w:pPr>
        <w:pStyle w:val="a8"/>
        <w:spacing w:before="0" w:beforeAutospacing="0" w:after="0" w:afterAutospacing="0"/>
        <w:jc w:val="both"/>
        <w:rPr>
          <w:bCs/>
        </w:rPr>
      </w:pPr>
      <w:r>
        <w:rPr>
          <w:bCs/>
        </w:rPr>
        <w:t>Д</w:t>
      </w:r>
      <w:r w:rsidR="00587B42" w:rsidRPr="00587B42">
        <w:rPr>
          <w:bCs/>
        </w:rPr>
        <w:t>ля его изготовления совсем простой и доступный набор:</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плоские палочки от мороженого (штук 5 – 6);</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 xml:space="preserve">лист </w:t>
      </w:r>
      <w:r w:rsidR="009121C1">
        <w:rPr>
          <w:bCs/>
        </w:rPr>
        <w:t>плотной двусторонней цветной</w:t>
      </w:r>
      <w:r w:rsidRPr="00587B42">
        <w:rPr>
          <w:bCs/>
        </w:rPr>
        <w:t xml:space="preserve"> бумаги;</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ножницы (приготовьте для работы детские ножнички с закругленными концами);</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краски (фломастеры, гуашь, цветные карандаши – все то, чем Ваш малыш любит разукрашивать);</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кусок проволоки и шило;</w:t>
      </w:r>
    </w:p>
    <w:p w:rsidR="00587B42" w:rsidRPr="00587B42" w:rsidRDefault="00587B42" w:rsidP="009121C1">
      <w:pPr>
        <w:pStyle w:val="a8"/>
        <w:numPr>
          <w:ilvl w:val="0"/>
          <w:numId w:val="17"/>
        </w:numPr>
        <w:spacing w:before="0" w:beforeAutospacing="0" w:after="0" w:afterAutospacing="0"/>
        <w:ind w:left="142" w:hanging="142"/>
        <w:jc w:val="both"/>
        <w:rPr>
          <w:bCs/>
        </w:rPr>
      </w:pPr>
      <w:r w:rsidRPr="00587B42">
        <w:rPr>
          <w:bCs/>
        </w:rPr>
        <w:t>клей ПВА.</w:t>
      </w:r>
    </w:p>
    <w:p w:rsidR="00587B42" w:rsidRPr="00587B42" w:rsidRDefault="00587B42" w:rsidP="009121C1">
      <w:pPr>
        <w:pStyle w:val="a8"/>
        <w:spacing w:before="0" w:beforeAutospacing="0" w:after="0" w:afterAutospacing="0"/>
        <w:jc w:val="both"/>
        <w:rPr>
          <w:bCs/>
        </w:rPr>
      </w:pPr>
    </w:p>
    <w:p w:rsidR="00587B42" w:rsidRPr="009121C1" w:rsidRDefault="00587B42" w:rsidP="009121C1">
      <w:pPr>
        <w:pStyle w:val="a8"/>
        <w:spacing w:before="0" w:beforeAutospacing="0" w:after="0" w:afterAutospacing="0"/>
        <w:jc w:val="both"/>
        <w:rPr>
          <w:b/>
          <w:bCs/>
          <w:i/>
        </w:rPr>
      </w:pPr>
      <w:r w:rsidRPr="009121C1">
        <w:rPr>
          <w:b/>
          <w:bCs/>
          <w:i/>
        </w:rPr>
        <w:t>Ход работы:</w:t>
      </w:r>
    </w:p>
    <w:p w:rsidR="009121C1" w:rsidRDefault="00587B42" w:rsidP="009121C1">
      <w:pPr>
        <w:pStyle w:val="a8"/>
        <w:spacing w:before="0" w:beforeAutospacing="0" w:after="0" w:afterAutospacing="0"/>
        <w:jc w:val="both"/>
        <w:rPr>
          <w:bCs/>
        </w:rPr>
      </w:pPr>
      <w:r w:rsidRPr="00587B42">
        <w:rPr>
          <w:bCs/>
        </w:rPr>
        <w:t xml:space="preserve">Сначала сделаем небольшое отверстие внизу каждой палочки (на одинаковом расстоянии, чтобы дырочка совпала). </w:t>
      </w:r>
    </w:p>
    <w:p w:rsidR="00587B42" w:rsidRPr="00587B42" w:rsidRDefault="00587B42" w:rsidP="009121C1">
      <w:pPr>
        <w:pStyle w:val="a8"/>
        <w:spacing w:before="0" w:beforeAutospacing="0" w:after="0" w:afterAutospacing="0"/>
        <w:jc w:val="both"/>
        <w:rPr>
          <w:bCs/>
        </w:rPr>
      </w:pPr>
      <w:r w:rsidRPr="00587B42">
        <w:rPr>
          <w:bCs/>
        </w:rPr>
        <w:t>Скрепляем палочки проволокой или плотной ниткой. Чтобы крепление не препятствовало полному раскрытию веера, оно не должно быть слишком тугим.</w:t>
      </w:r>
    </w:p>
    <w:p w:rsidR="00587B42" w:rsidRPr="00587B42" w:rsidRDefault="00587B42" w:rsidP="009121C1">
      <w:pPr>
        <w:pStyle w:val="a8"/>
        <w:spacing w:before="0" w:beforeAutospacing="0" w:after="0" w:afterAutospacing="0"/>
        <w:jc w:val="both"/>
        <w:rPr>
          <w:bCs/>
        </w:rPr>
      </w:pPr>
      <w:r w:rsidRPr="00587B42">
        <w:rPr>
          <w:bCs/>
        </w:rPr>
        <w:t>Затем раскрываем полочки, прикладываем к бумаге и обрисовываем полукруг.</w:t>
      </w:r>
    </w:p>
    <w:p w:rsidR="00587B42" w:rsidRPr="00587B42" w:rsidRDefault="00587B42" w:rsidP="009121C1">
      <w:pPr>
        <w:pStyle w:val="a8"/>
        <w:spacing w:before="0" w:beforeAutospacing="0" w:after="0" w:afterAutospacing="0"/>
        <w:jc w:val="both"/>
        <w:rPr>
          <w:bCs/>
        </w:rPr>
      </w:pPr>
      <w:r w:rsidRPr="00587B42">
        <w:rPr>
          <w:bCs/>
        </w:rPr>
        <w:t>Вырезаем бумажную деталь, наклеиваем клеем ПВА раскрытые палочки к бумажной о</w:t>
      </w:r>
      <w:r w:rsidR="009121C1">
        <w:rPr>
          <w:bCs/>
        </w:rPr>
        <w:t>снове с обратной стороны</w:t>
      </w:r>
      <w:r w:rsidRPr="00587B42">
        <w:rPr>
          <w:bCs/>
        </w:rPr>
        <w:t>.</w:t>
      </w:r>
    </w:p>
    <w:p w:rsidR="00DC082D" w:rsidRPr="00587B42" w:rsidRDefault="009121C1" w:rsidP="009121C1">
      <w:pPr>
        <w:pStyle w:val="a8"/>
        <w:spacing w:before="0" w:beforeAutospacing="0" w:after="0" w:afterAutospacing="0"/>
        <w:jc w:val="both"/>
        <w:rPr>
          <w:bCs/>
        </w:rPr>
      </w:pPr>
      <w:r>
        <w:rPr>
          <w:noProof/>
        </w:rPr>
        <w:drawing>
          <wp:inline distT="0" distB="0" distL="0" distR="0">
            <wp:extent cx="3089275" cy="1828851"/>
            <wp:effectExtent l="19050" t="19050" r="15875" b="18999"/>
            <wp:docPr id="24" name="Рисунок 24" descr="https://mamsy.ru/uploads/wysiwyg/f1/c4/a2a2e3ac184f28af74ca20b8d6bc46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mamsy.ru/uploads/wysiwyg/f1/c4/a2a2e3ac184f28af74ca20b8d6bc4672.jpg"/>
                    <pic:cNvPicPr>
                      <a:picLocks noChangeAspect="1" noChangeArrowheads="1"/>
                    </pic:cNvPicPr>
                  </pic:nvPicPr>
                  <pic:blipFill>
                    <a:blip r:embed="rId7" cstate="print"/>
                    <a:srcRect/>
                    <a:stretch>
                      <a:fillRect/>
                    </a:stretch>
                  </pic:blipFill>
                  <pic:spPr bwMode="auto">
                    <a:xfrm>
                      <a:off x="0" y="0"/>
                      <a:ext cx="3089275" cy="1828851"/>
                    </a:xfrm>
                    <a:prstGeom prst="rect">
                      <a:avLst/>
                    </a:prstGeom>
                    <a:noFill/>
                    <a:ln w="9525">
                      <a:solidFill>
                        <a:srgbClr val="00B0F0"/>
                      </a:solidFill>
                      <a:miter lim="800000"/>
                      <a:headEnd/>
                      <a:tailEnd/>
                    </a:ln>
                  </pic:spPr>
                </pic:pic>
              </a:graphicData>
            </a:graphic>
          </wp:inline>
        </w:drawing>
      </w:r>
    </w:p>
    <w:p w:rsidR="002F0B65" w:rsidRDefault="009121C1" w:rsidP="00DC082D">
      <w:pPr>
        <w:pStyle w:val="a8"/>
        <w:spacing w:before="195" w:beforeAutospacing="0" w:after="240" w:afterAutospacing="0" w:line="300" w:lineRule="atLeast"/>
        <w:jc w:val="center"/>
        <w:rPr>
          <w:b/>
          <w:bCs/>
        </w:rPr>
      </w:pPr>
      <w:r>
        <w:rPr>
          <w:b/>
          <w:bCs/>
        </w:rPr>
        <w:t>Веер готов!</w:t>
      </w:r>
    </w:p>
    <w:p w:rsidR="001D7B4C" w:rsidRDefault="001D7B4C" w:rsidP="002F7AFD">
      <w:pPr>
        <w:shd w:val="clear" w:color="auto" w:fill="FFFFFF"/>
        <w:spacing w:after="0" w:line="240" w:lineRule="auto"/>
        <w:jc w:val="both"/>
        <w:rPr>
          <w:rFonts w:ascii="Times New Roman" w:hAnsi="Times New Roman" w:cs="Times New Roman"/>
          <w:b/>
        </w:rPr>
      </w:pPr>
    </w:p>
    <w:p w:rsidR="00431676" w:rsidRPr="002F0B65" w:rsidRDefault="002F0B65" w:rsidP="009719EC">
      <w:pPr>
        <w:shd w:val="clear" w:color="auto" w:fill="FFFFFF"/>
        <w:spacing w:after="0" w:line="240" w:lineRule="auto"/>
        <w:jc w:val="center"/>
        <w:rPr>
          <w:rFonts w:ascii="Georgia" w:eastAsia="Times New Roman" w:hAnsi="Georgia" w:cs="Times New Roman"/>
          <w:b/>
          <w:i/>
          <w:color w:val="00B050"/>
          <w:sz w:val="24"/>
          <w:szCs w:val="21"/>
        </w:rPr>
      </w:pPr>
      <w:r w:rsidRPr="002F0B65">
        <w:rPr>
          <w:rFonts w:ascii="Georgia" w:eastAsia="Times New Roman" w:hAnsi="Georgia" w:cs="Times New Roman"/>
          <w:b/>
          <w:i/>
          <w:color w:val="00B050"/>
          <w:sz w:val="24"/>
          <w:szCs w:val="21"/>
        </w:rPr>
        <w:t>Лысенко Родион Евгеньевич</w:t>
      </w:r>
      <w:r w:rsidR="0053707F" w:rsidRPr="002F0B65">
        <w:rPr>
          <w:rFonts w:ascii="Georgia" w:eastAsia="Times New Roman" w:hAnsi="Georgia" w:cs="Times New Roman"/>
          <w:b/>
          <w:i/>
          <w:color w:val="00B050"/>
          <w:sz w:val="24"/>
          <w:szCs w:val="21"/>
        </w:rPr>
        <w:t>,</w:t>
      </w:r>
    </w:p>
    <w:p w:rsidR="0053707F" w:rsidRPr="002F0B65" w:rsidRDefault="0053707F" w:rsidP="009719EC">
      <w:pPr>
        <w:shd w:val="clear" w:color="auto" w:fill="FFFFFF"/>
        <w:spacing w:after="0" w:line="240" w:lineRule="auto"/>
        <w:jc w:val="center"/>
        <w:rPr>
          <w:rFonts w:ascii="Georgia" w:eastAsia="Times New Roman" w:hAnsi="Georgia" w:cs="Times New Roman"/>
          <w:b/>
          <w:i/>
          <w:color w:val="00B050"/>
          <w:sz w:val="24"/>
          <w:szCs w:val="21"/>
        </w:rPr>
      </w:pPr>
      <w:r w:rsidRPr="002F0B65">
        <w:rPr>
          <w:rFonts w:ascii="Georgia" w:eastAsia="Times New Roman" w:hAnsi="Georgia" w:cs="Times New Roman"/>
          <w:b/>
          <w:i/>
          <w:color w:val="00B050"/>
          <w:sz w:val="24"/>
          <w:szCs w:val="21"/>
        </w:rPr>
        <w:t xml:space="preserve">учащийся 8 класса </w:t>
      </w:r>
    </w:p>
    <w:p w:rsidR="0053707F" w:rsidRPr="002F0B65" w:rsidRDefault="0053707F" w:rsidP="009719EC">
      <w:pPr>
        <w:shd w:val="clear" w:color="auto" w:fill="FFFFFF"/>
        <w:spacing w:after="0" w:line="240" w:lineRule="auto"/>
        <w:jc w:val="center"/>
        <w:rPr>
          <w:rFonts w:ascii="Georgia" w:eastAsia="Times New Roman" w:hAnsi="Georgia" w:cs="Times New Roman"/>
          <w:b/>
          <w:i/>
          <w:color w:val="00B050"/>
          <w:sz w:val="24"/>
          <w:szCs w:val="21"/>
        </w:rPr>
      </w:pPr>
      <w:r w:rsidRPr="002F0B65">
        <w:rPr>
          <w:rFonts w:ascii="Georgia" w:eastAsia="Times New Roman" w:hAnsi="Georgia" w:cs="Times New Roman"/>
          <w:b/>
          <w:i/>
          <w:color w:val="00B050"/>
          <w:sz w:val="24"/>
          <w:szCs w:val="21"/>
        </w:rPr>
        <w:t xml:space="preserve">МБОУ СОШ с. </w:t>
      </w:r>
      <w:proofErr w:type="spellStart"/>
      <w:r w:rsidRPr="002F0B65">
        <w:rPr>
          <w:rFonts w:ascii="Georgia" w:eastAsia="Times New Roman" w:hAnsi="Georgia" w:cs="Times New Roman"/>
          <w:b/>
          <w:i/>
          <w:color w:val="00B050"/>
          <w:sz w:val="24"/>
          <w:szCs w:val="21"/>
        </w:rPr>
        <w:t>Буюклы</w:t>
      </w:r>
      <w:proofErr w:type="spellEnd"/>
    </w:p>
    <w:p w:rsidR="00793F0C" w:rsidRDefault="00793F0C" w:rsidP="002F0B65">
      <w:pPr>
        <w:shd w:val="clear" w:color="auto" w:fill="FFFFFF"/>
        <w:spacing w:after="0" w:line="240" w:lineRule="auto"/>
        <w:rPr>
          <w:rFonts w:ascii="Georgia" w:eastAsia="Times New Roman" w:hAnsi="Georgia" w:cs="Times New Roman"/>
          <w:b/>
          <w:i/>
          <w:color w:val="7030A0"/>
          <w:sz w:val="24"/>
          <w:szCs w:val="21"/>
        </w:rPr>
      </w:pPr>
    </w:p>
    <w:p w:rsidR="00793F0C" w:rsidRDefault="00793F0C" w:rsidP="009719EC">
      <w:pPr>
        <w:shd w:val="clear" w:color="auto" w:fill="FFFFFF"/>
        <w:spacing w:after="0" w:line="240" w:lineRule="auto"/>
        <w:jc w:val="center"/>
        <w:rPr>
          <w:rFonts w:ascii="Georgia" w:eastAsia="Times New Roman" w:hAnsi="Georgia" w:cs="Times New Roman"/>
          <w:b/>
          <w:i/>
          <w:color w:val="7030A0"/>
          <w:sz w:val="24"/>
          <w:szCs w:val="21"/>
        </w:rPr>
      </w:pPr>
    </w:p>
    <w:p w:rsidR="002F7AFD" w:rsidRPr="009242CB" w:rsidRDefault="002F7AFD" w:rsidP="009719EC">
      <w:pPr>
        <w:shd w:val="clear" w:color="auto" w:fill="FFFFFF"/>
        <w:spacing w:after="0" w:line="240" w:lineRule="auto"/>
        <w:jc w:val="center"/>
        <w:rPr>
          <w:rFonts w:ascii="Georgia" w:eastAsia="Times New Roman" w:hAnsi="Georgia" w:cs="Times New Roman"/>
          <w:b/>
          <w:i/>
          <w:color w:val="7030A0"/>
          <w:sz w:val="24"/>
          <w:szCs w:val="21"/>
        </w:rPr>
      </w:pPr>
    </w:p>
    <w:p w:rsidR="00CC1986" w:rsidRPr="002F7AFD" w:rsidRDefault="002F0B65" w:rsidP="002F7AFD">
      <w:pPr>
        <w:shd w:val="clear" w:color="auto" w:fill="FFFFFF"/>
        <w:spacing w:after="0" w:line="240" w:lineRule="auto"/>
        <w:jc w:val="center"/>
        <w:rPr>
          <w:rFonts w:ascii="Georgia" w:eastAsia="Times New Roman" w:hAnsi="Georgia" w:cs="Times New Roman"/>
          <w:b/>
          <w:i/>
          <w:color w:val="4BACC6" w:themeColor="accent5"/>
          <w:sz w:val="24"/>
          <w:szCs w:val="21"/>
        </w:rPr>
      </w:pPr>
      <w:r>
        <w:rPr>
          <w:noProof/>
        </w:rPr>
        <w:drawing>
          <wp:inline distT="0" distB="0" distL="0" distR="0">
            <wp:extent cx="2771775" cy="3048000"/>
            <wp:effectExtent l="19050" t="0" r="9525" b="0"/>
            <wp:docPr id="2" name="Рисунок 1" descr="https://im0-tub-ru.yandex.net/i?id=7c84de12fd0739ca728e473d41b8befe&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0-tub-ru.yandex.net/i?id=7c84de12fd0739ca728e473d41b8befe&amp;n=13"/>
                    <pic:cNvPicPr>
                      <a:picLocks noChangeAspect="1" noChangeArrowheads="1"/>
                    </pic:cNvPicPr>
                  </pic:nvPicPr>
                  <pic:blipFill>
                    <a:blip r:embed="rId8"/>
                    <a:srcRect/>
                    <a:stretch>
                      <a:fillRect/>
                    </a:stretch>
                  </pic:blipFill>
                  <pic:spPr bwMode="auto">
                    <a:xfrm>
                      <a:off x="0" y="0"/>
                      <a:ext cx="2771775" cy="3048000"/>
                    </a:xfrm>
                    <a:prstGeom prst="rect">
                      <a:avLst/>
                    </a:prstGeom>
                    <a:noFill/>
                    <a:ln w="9525">
                      <a:noFill/>
                      <a:miter lim="800000"/>
                      <a:headEnd/>
                      <a:tailEnd/>
                    </a:ln>
                  </pic:spPr>
                </pic:pic>
              </a:graphicData>
            </a:graphic>
          </wp:inline>
        </w:drawing>
      </w:r>
    </w:p>
    <w:p w:rsidR="00394398" w:rsidRDefault="00394398" w:rsidP="00C43565">
      <w:pPr>
        <w:shd w:val="clear" w:color="auto" w:fill="FFFFFF"/>
        <w:spacing w:after="0" w:line="240" w:lineRule="auto"/>
        <w:jc w:val="center"/>
        <w:rPr>
          <w:rFonts w:ascii="Georgia" w:eastAsia="Times New Roman" w:hAnsi="Georgia" w:cs="Times New Roman"/>
          <w:b/>
          <w:i/>
          <w:color w:val="0070C0"/>
          <w:sz w:val="40"/>
          <w:szCs w:val="21"/>
        </w:rPr>
      </w:pPr>
    </w:p>
    <w:p w:rsidR="00394398" w:rsidRPr="002F0B65" w:rsidRDefault="002F0B65" w:rsidP="002F0B65">
      <w:pPr>
        <w:shd w:val="clear" w:color="auto" w:fill="FFFFFF"/>
        <w:spacing w:after="0" w:line="240" w:lineRule="auto"/>
        <w:jc w:val="center"/>
        <w:rPr>
          <w:rFonts w:ascii="Georgia" w:eastAsia="Times New Roman" w:hAnsi="Georgia" w:cs="Times New Roman"/>
          <w:b/>
          <w:i/>
          <w:color w:val="FF0000"/>
          <w:sz w:val="40"/>
          <w:szCs w:val="21"/>
        </w:rPr>
      </w:pPr>
      <w:r w:rsidRPr="002F0B65">
        <w:rPr>
          <w:rFonts w:ascii="Georgia" w:eastAsia="Times New Roman" w:hAnsi="Georgia" w:cs="Times New Roman"/>
          <w:b/>
          <w:i/>
          <w:color w:val="FF0000"/>
          <w:sz w:val="40"/>
          <w:szCs w:val="21"/>
        </w:rPr>
        <w:t>Театральная атрибутика</w:t>
      </w:r>
    </w:p>
    <w:p w:rsidR="002F7AFD" w:rsidRDefault="002F7AFD" w:rsidP="00E64657">
      <w:pPr>
        <w:shd w:val="clear" w:color="auto" w:fill="FFFFFF"/>
        <w:spacing w:after="0" w:line="240" w:lineRule="auto"/>
        <w:jc w:val="center"/>
        <w:rPr>
          <w:rFonts w:ascii="Georgia" w:eastAsia="Times New Roman" w:hAnsi="Georgia" w:cs="Times New Roman"/>
          <w:b/>
          <w:i/>
          <w:color w:val="00B050"/>
          <w:sz w:val="28"/>
          <w:szCs w:val="21"/>
        </w:rPr>
      </w:pPr>
    </w:p>
    <w:p w:rsidR="002F0B65" w:rsidRDefault="002F0B65" w:rsidP="00E64657">
      <w:pPr>
        <w:shd w:val="clear" w:color="auto" w:fill="FFFFFF"/>
        <w:spacing w:after="0" w:line="240" w:lineRule="auto"/>
        <w:jc w:val="center"/>
        <w:rPr>
          <w:rFonts w:ascii="Georgia" w:eastAsia="Times New Roman" w:hAnsi="Georgia" w:cs="Times New Roman"/>
          <w:b/>
          <w:i/>
          <w:color w:val="00B050"/>
          <w:sz w:val="28"/>
          <w:szCs w:val="21"/>
        </w:rPr>
      </w:pPr>
      <w:r>
        <w:rPr>
          <w:noProof/>
        </w:rPr>
        <w:drawing>
          <wp:inline distT="0" distB="0" distL="0" distR="0">
            <wp:extent cx="1800225" cy="895350"/>
            <wp:effectExtent l="19050" t="0" r="9525" b="0"/>
            <wp:docPr id="5" name="Рисунок 4" descr="http://увидетьвсё.рф/wp-content/uploads/2018/03/IMG_1464_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увидетьвсё.рф/wp-content/uploads/2018/03/IMG_1464_1000.jpg"/>
                    <pic:cNvPicPr>
                      <a:picLocks noChangeAspect="1" noChangeArrowheads="1"/>
                    </pic:cNvPicPr>
                  </pic:nvPicPr>
                  <pic:blipFill>
                    <a:blip r:embed="rId9" cstate="print"/>
                    <a:srcRect t="26455" b="23810"/>
                    <a:stretch>
                      <a:fillRect/>
                    </a:stretch>
                  </pic:blipFill>
                  <pic:spPr bwMode="auto">
                    <a:xfrm>
                      <a:off x="0" y="0"/>
                      <a:ext cx="1800225" cy="895350"/>
                    </a:xfrm>
                    <a:prstGeom prst="rect">
                      <a:avLst/>
                    </a:prstGeom>
                    <a:noFill/>
                    <a:ln w="9525">
                      <a:noFill/>
                      <a:miter lim="800000"/>
                      <a:headEnd/>
                      <a:tailEnd/>
                    </a:ln>
                  </pic:spPr>
                </pic:pic>
              </a:graphicData>
            </a:graphic>
          </wp:inline>
        </w:drawing>
      </w:r>
    </w:p>
    <w:p w:rsidR="002F0B65" w:rsidRDefault="002F0B65" w:rsidP="002F0B65">
      <w:pPr>
        <w:shd w:val="clear" w:color="auto" w:fill="FFFFFF"/>
        <w:spacing w:after="0" w:line="240" w:lineRule="auto"/>
        <w:rPr>
          <w:rFonts w:ascii="Georgia" w:eastAsia="Times New Roman" w:hAnsi="Georgia" w:cs="Times New Roman"/>
          <w:b/>
          <w:i/>
          <w:color w:val="00B050"/>
          <w:sz w:val="28"/>
          <w:szCs w:val="21"/>
        </w:rPr>
      </w:pPr>
    </w:p>
    <w:p w:rsidR="002F0B65" w:rsidRPr="00E64657" w:rsidRDefault="002F0B65" w:rsidP="00E64657">
      <w:pPr>
        <w:shd w:val="clear" w:color="auto" w:fill="FFFFFF"/>
        <w:spacing w:after="0" w:line="240" w:lineRule="auto"/>
        <w:jc w:val="center"/>
        <w:rPr>
          <w:rFonts w:ascii="Georgia" w:eastAsia="Times New Roman" w:hAnsi="Georgia" w:cs="Times New Roman"/>
          <w:b/>
          <w:i/>
          <w:color w:val="00B050"/>
          <w:sz w:val="28"/>
          <w:szCs w:val="21"/>
        </w:rPr>
      </w:pPr>
    </w:p>
    <w:p w:rsidR="00F354A2" w:rsidRPr="002F0B65" w:rsidRDefault="00431676" w:rsidP="00EC599D">
      <w:pPr>
        <w:shd w:val="clear" w:color="auto" w:fill="FFFFFF"/>
        <w:spacing w:after="0" w:line="240" w:lineRule="auto"/>
        <w:jc w:val="center"/>
        <w:rPr>
          <w:rFonts w:ascii="Georgia" w:eastAsia="Times New Roman" w:hAnsi="Georgia" w:cs="Times New Roman"/>
          <w:b/>
          <w:i/>
          <w:color w:val="00B0F0"/>
          <w:sz w:val="28"/>
          <w:szCs w:val="21"/>
        </w:rPr>
      </w:pPr>
      <w:r w:rsidRPr="002F0B65">
        <w:rPr>
          <w:rFonts w:ascii="Georgia" w:eastAsia="Times New Roman" w:hAnsi="Georgia" w:cs="Times New Roman"/>
          <w:b/>
          <w:i/>
          <w:color w:val="00B0F0"/>
          <w:sz w:val="28"/>
          <w:szCs w:val="21"/>
        </w:rPr>
        <w:t>201</w:t>
      </w:r>
      <w:r w:rsidR="00281E31" w:rsidRPr="002F0B65">
        <w:rPr>
          <w:rFonts w:ascii="Georgia" w:eastAsia="Times New Roman" w:hAnsi="Georgia" w:cs="Times New Roman"/>
          <w:b/>
          <w:i/>
          <w:color w:val="00B0F0"/>
          <w:sz w:val="28"/>
          <w:szCs w:val="21"/>
        </w:rPr>
        <w:t>9</w:t>
      </w:r>
      <w:r w:rsidRPr="002F0B65">
        <w:rPr>
          <w:rFonts w:ascii="Georgia" w:eastAsia="Times New Roman" w:hAnsi="Georgia" w:cs="Times New Roman"/>
          <w:b/>
          <w:i/>
          <w:color w:val="00B0F0"/>
          <w:sz w:val="28"/>
          <w:szCs w:val="21"/>
        </w:rPr>
        <w:t xml:space="preserve"> год</w:t>
      </w:r>
    </w:p>
    <w:p w:rsidR="00E64657" w:rsidRDefault="00E64657" w:rsidP="001D7B4C">
      <w:pPr>
        <w:shd w:val="clear" w:color="auto" w:fill="FFFFFF" w:themeFill="background1"/>
        <w:spacing w:after="0" w:line="240" w:lineRule="auto"/>
        <w:jc w:val="both"/>
        <w:rPr>
          <w:rFonts w:ascii="Times New Roman" w:hAnsi="Times New Roman" w:cs="Times New Roman"/>
          <w:b/>
          <w:color w:val="FF0000"/>
          <w:sz w:val="24"/>
        </w:rPr>
      </w:pPr>
    </w:p>
    <w:p w:rsidR="00E64657" w:rsidRPr="00E64657" w:rsidRDefault="00E64657" w:rsidP="00E64657">
      <w:pPr>
        <w:spacing w:after="0" w:line="240" w:lineRule="auto"/>
        <w:jc w:val="both"/>
        <w:rPr>
          <w:rFonts w:ascii="Times New Roman" w:eastAsia="Times New Roman" w:hAnsi="Times New Roman" w:cs="Times New Roman"/>
          <w:sz w:val="24"/>
          <w:szCs w:val="21"/>
        </w:rPr>
      </w:pPr>
    </w:p>
    <w:p w:rsidR="00E64657" w:rsidRPr="00762335" w:rsidRDefault="009121C1" w:rsidP="00762335">
      <w:pPr>
        <w:spacing w:after="0"/>
        <w:jc w:val="both"/>
        <w:rPr>
          <w:rFonts w:ascii="Times New Roman" w:eastAsia="Times New Roman" w:hAnsi="Times New Roman" w:cs="Times New Roman"/>
        </w:rPr>
      </w:pPr>
      <w:r w:rsidRPr="00762335">
        <w:rPr>
          <w:rFonts w:ascii="Times New Roman" w:eastAsia="Times New Roman" w:hAnsi="Times New Roman" w:cs="Times New Roman"/>
          <w:noProof/>
        </w:rPr>
        <w:drawing>
          <wp:anchor distT="0" distB="0" distL="114300" distR="114300" simplePos="0" relativeHeight="251658240" behindDoc="0" locked="0" layoutInCell="1" allowOverlap="1">
            <wp:simplePos x="0" y="0"/>
            <wp:positionH relativeFrom="column">
              <wp:posOffset>215265</wp:posOffset>
            </wp:positionH>
            <wp:positionV relativeFrom="paragraph">
              <wp:posOffset>511175</wp:posOffset>
            </wp:positionV>
            <wp:extent cx="2552700" cy="1781175"/>
            <wp:effectExtent l="19050" t="0" r="0" b="0"/>
            <wp:wrapSquare wrapText="bothSides"/>
            <wp:docPr id="10" name="Рисунок 10" descr="https://www.raffa.ru/upload/iblock/bd4/bd4ef25e73d3b3aae9b481ec39c484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raffa.ru/upload/iblock/bd4/bd4ef25e73d3b3aae9b481ec39c48479.jpg"/>
                    <pic:cNvPicPr>
                      <a:picLocks noChangeAspect="1" noChangeArrowheads="1"/>
                    </pic:cNvPicPr>
                  </pic:nvPicPr>
                  <pic:blipFill>
                    <a:blip r:embed="rId10" cstate="print"/>
                    <a:srcRect/>
                    <a:stretch>
                      <a:fillRect/>
                    </a:stretch>
                  </pic:blipFill>
                  <pic:spPr bwMode="auto">
                    <a:xfrm>
                      <a:off x="0" y="0"/>
                      <a:ext cx="2552700" cy="1781175"/>
                    </a:xfrm>
                    <a:prstGeom prst="rect">
                      <a:avLst/>
                    </a:prstGeom>
                    <a:noFill/>
                    <a:ln w="9525">
                      <a:noFill/>
                      <a:miter lim="800000"/>
                      <a:headEnd/>
                      <a:tailEnd/>
                    </a:ln>
                  </pic:spPr>
                </pic:pic>
              </a:graphicData>
            </a:graphic>
          </wp:anchor>
        </w:drawing>
      </w:r>
      <w:r w:rsidR="00E64657" w:rsidRPr="00762335">
        <w:rPr>
          <w:rFonts w:ascii="Times New Roman" w:eastAsia="Times New Roman" w:hAnsi="Times New Roman" w:cs="Times New Roman"/>
        </w:rPr>
        <w:t> </w:t>
      </w:r>
      <w:r w:rsidR="00587B42" w:rsidRPr="00762335">
        <w:rPr>
          <w:rFonts w:ascii="Times New Roman" w:eastAsia="Times New Roman" w:hAnsi="Times New Roman" w:cs="Times New Roman"/>
          <w:b/>
          <w:i/>
          <w:color w:val="FF0000"/>
        </w:rPr>
        <w:t>Бинокль</w:t>
      </w:r>
      <w:r w:rsidR="00587B42" w:rsidRPr="00762335">
        <w:rPr>
          <w:rFonts w:ascii="Times New Roman" w:eastAsia="Times New Roman" w:hAnsi="Times New Roman" w:cs="Times New Roman"/>
        </w:rPr>
        <w:t xml:space="preserve">. </w:t>
      </w:r>
      <w:r w:rsidR="002F0B65" w:rsidRPr="00762335">
        <w:rPr>
          <w:rFonts w:ascii="Times New Roman" w:eastAsia="Times New Roman" w:hAnsi="Times New Roman" w:cs="Times New Roman"/>
        </w:rPr>
        <w:t>Следующий театральный атрибут — это</w:t>
      </w:r>
      <w:r w:rsidR="00587B42" w:rsidRPr="00762335">
        <w:rPr>
          <w:rFonts w:ascii="Times New Roman" w:eastAsia="Times New Roman" w:hAnsi="Times New Roman" w:cs="Times New Roman"/>
        </w:rPr>
        <w:t xml:space="preserve"> бинокль.</w:t>
      </w:r>
      <w:r w:rsidR="002F0B65" w:rsidRPr="00762335">
        <w:rPr>
          <w:rFonts w:ascii="Times New Roman" w:eastAsia="Times New Roman" w:hAnsi="Times New Roman" w:cs="Times New Roman"/>
        </w:rPr>
        <w:t xml:space="preserve"> Мода на театральные бинокли начала возвращаться. Сегодня это не только оптический инструмент, но и зачастую это коллекционная вещь, настоящее произведение искусства и дань театральным традициям. Первые такие бинокли появились еще в начале 17 века, хотя не получили тогда широкого распространения. Популяризация театральных биноклей началась в 1823 году.</w:t>
      </w:r>
      <w:r w:rsidR="00587B42" w:rsidRPr="00762335">
        <w:t xml:space="preserve"> </w:t>
      </w:r>
      <w:r w:rsidR="00587B42" w:rsidRPr="00762335">
        <w:rPr>
          <w:rFonts w:ascii="Times New Roman" w:eastAsia="Times New Roman" w:hAnsi="Times New Roman" w:cs="Times New Roman"/>
        </w:rPr>
        <w:t>Театральные бинокли значительно отличались от обычных тем, что они богато украшались.</w:t>
      </w:r>
    </w:p>
    <w:p w:rsidR="00E64657" w:rsidRPr="00762335" w:rsidRDefault="00E64657" w:rsidP="00762335">
      <w:pPr>
        <w:spacing w:after="0"/>
        <w:jc w:val="both"/>
        <w:rPr>
          <w:rFonts w:ascii="Times New Roman" w:eastAsia="Times New Roman" w:hAnsi="Times New Roman" w:cs="Times New Roman"/>
        </w:rPr>
      </w:pPr>
    </w:p>
    <w:p w:rsidR="00587B42" w:rsidRPr="00762335" w:rsidRDefault="00587B42" w:rsidP="00762335">
      <w:pPr>
        <w:spacing w:after="0"/>
        <w:jc w:val="both"/>
        <w:rPr>
          <w:rFonts w:ascii="Times New Roman" w:eastAsia="Times New Roman" w:hAnsi="Times New Roman" w:cs="Times New Roman"/>
        </w:rPr>
      </w:pPr>
      <w:r w:rsidRPr="00762335">
        <w:rPr>
          <w:rFonts w:ascii="Times New Roman" w:eastAsia="Times New Roman" w:hAnsi="Times New Roman" w:cs="Times New Roman"/>
          <w:b/>
          <w:i/>
          <w:color w:val="FF0000"/>
        </w:rPr>
        <w:t>Буклет.</w:t>
      </w:r>
      <w:r w:rsidR="00E64657" w:rsidRPr="00762335">
        <w:rPr>
          <w:rFonts w:ascii="Times New Roman" w:eastAsia="Times New Roman" w:hAnsi="Times New Roman" w:cs="Times New Roman"/>
          <w:b/>
          <w:i/>
          <w:color w:val="FF0000"/>
        </w:rPr>
        <w:t> </w:t>
      </w:r>
      <w:r w:rsidRPr="00762335">
        <w:rPr>
          <w:rFonts w:ascii="Times New Roman" w:eastAsia="Times New Roman" w:hAnsi="Times New Roman" w:cs="Times New Roman"/>
        </w:rPr>
        <w:t xml:space="preserve">Современный театр не может обойтись без такого атрибута, как театральная программка </w:t>
      </w:r>
      <w:r w:rsidRPr="00762335">
        <w:rPr>
          <w:rFonts w:ascii="Times New Roman" w:eastAsia="Times New Roman" w:hAnsi="Times New Roman" w:cs="Times New Roman"/>
        </w:rPr>
        <w:lastRenderedPageBreak/>
        <w:t xml:space="preserve">или </w:t>
      </w:r>
      <w:r w:rsidR="003F76B2">
        <w:rPr>
          <w:rFonts w:ascii="Times New Roman" w:eastAsia="Times New Roman" w:hAnsi="Times New Roman" w:cs="Times New Roman"/>
          <w:noProof/>
        </w:rPr>
        <w:drawing>
          <wp:anchor distT="47625" distB="47625" distL="47625" distR="47625" simplePos="0" relativeHeight="251658240" behindDoc="0" locked="0" layoutInCell="1" allowOverlap="0">
            <wp:simplePos x="0" y="0"/>
            <wp:positionH relativeFrom="column">
              <wp:posOffset>167640</wp:posOffset>
            </wp:positionH>
            <wp:positionV relativeFrom="line">
              <wp:posOffset>183515</wp:posOffset>
            </wp:positionV>
            <wp:extent cx="2657475" cy="2095500"/>
            <wp:effectExtent l="19050" t="0" r="9525" b="0"/>
            <wp:wrapSquare wrapText="bothSides"/>
            <wp:docPr id="11" name="Рисунок 4" descr="https://www.ikirov.ru/attachments/ncg/ck/pictures/0/16/16348/content_1448807117-42ac7da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ikirov.ru/attachments/ncg/ck/pictures/0/16/16348/content_1448807117-42ac7da114.jpg"/>
                    <pic:cNvPicPr>
                      <a:picLocks noChangeAspect="1" noChangeArrowheads="1"/>
                    </pic:cNvPicPr>
                  </pic:nvPicPr>
                  <pic:blipFill>
                    <a:blip r:embed="rId11"/>
                    <a:srcRect/>
                    <a:stretch>
                      <a:fillRect/>
                    </a:stretch>
                  </pic:blipFill>
                  <pic:spPr bwMode="auto">
                    <a:xfrm>
                      <a:off x="0" y="0"/>
                      <a:ext cx="2657475" cy="2095500"/>
                    </a:xfrm>
                    <a:prstGeom prst="rect">
                      <a:avLst/>
                    </a:prstGeom>
                    <a:noFill/>
                    <a:ln w="9525">
                      <a:noFill/>
                      <a:miter lim="800000"/>
                      <a:headEnd/>
                      <a:tailEnd/>
                    </a:ln>
                  </pic:spPr>
                </pic:pic>
              </a:graphicData>
            </a:graphic>
          </wp:anchor>
        </w:drawing>
      </w:r>
      <w:r w:rsidRPr="00762335">
        <w:rPr>
          <w:rFonts w:ascii="Times New Roman" w:eastAsia="Times New Roman" w:hAnsi="Times New Roman" w:cs="Times New Roman"/>
        </w:rPr>
        <w:t>театральный буклет. Он представляет собой своеобразный печатный путеводитель зрелищного мероприятия (это может быть спектакль, концерт, эстрадное или цирковое представление). В буклете должны содержаться следующие сведения: название пьесы, фамилия автора, имя художественного руководителя театра, фамилии постановочной группы спектакля — режиссера, художника и т. д. Если в спектакле использованы дополнительные изобразительные средства (маски, куклы, особый грим, вокальные номера, трюки), то буклет должен включать в себя и сведения об их авторах.</w:t>
      </w:r>
    </w:p>
    <w:p w:rsidR="00587B42" w:rsidRPr="00762335" w:rsidRDefault="00587B42" w:rsidP="00762335">
      <w:pPr>
        <w:shd w:val="clear" w:color="auto" w:fill="FFFFFF" w:themeFill="background1"/>
        <w:spacing w:after="0"/>
        <w:jc w:val="both"/>
        <w:rPr>
          <w:rFonts w:ascii="Times New Roman" w:eastAsia="Times New Roman" w:hAnsi="Times New Roman" w:cs="Times New Roman"/>
          <w:b/>
          <w:i/>
          <w:color w:val="FF0000"/>
        </w:rPr>
      </w:pPr>
    </w:p>
    <w:p w:rsidR="00587B42" w:rsidRPr="00762335" w:rsidRDefault="003F76B2" w:rsidP="00762335">
      <w:pPr>
        <w:shd w:val="clear" w:color="auto" w:fill="FFFFFF" w:themeFill="background1"/>
        <w:spacing w:after="0"/>
        <w:jc w:val="both"/>
        <w:rPr>
          <w:rFonts w:ascii="Times New Roman" w:eastAsia="Times New Roman" w:hAnsi="Times New Roman" w:cs="Times New Roman"/>
          <w:b/>
          <w:i/>
          <w:color w:val="FF0000"/>
        </w:rPr>
      </w:pPr>
      <w:r>
        <w:rPr>
          <w:rFonts w:ascii="Times New Roman" w:eastAsia="Times New Roman" w:hAnsi="Times New Roman" w:cs="Times New Roman"/>
          <w:b/>
          <w:i/>
          <w:noProof/>
          <w:color w:val="FF0000"/>
        </w:rPr>
        <w:drawing>
          <wp:anchor distT="0" distB="0" distL="114300" distR="114300" simplePos="0" relativeHeight="251659264" behindDoc="0" locked="0" layoutInCell="1" allowOverlap="1">
            <wp:simplePos x="0" y="0"/>
            <wp:positionH relativeFrom="column">
              <wp:posOffset>3736975</wp:posOffset>
            </wp:positionH>
            <wp:positionV relativeFrom="paragraph">
              <wp:posOffset>2519680</wp:posOffset>
            </wp:positionV>
            <wp:extent cx="2543175" cy="1400175"/>
            <wp:effectExtent l="19050" t="0" r="9525" b="0"/>
            <wp:wrapSquare wrapText="bothSides"/>
            <wp:docPr id="20" name="Рисунок 33" descr="https://www.culture.ru/storage/images/649ed5ba651560aef883e63022d2e1bf/afce98465131ff8dd66335716903c04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www.culture.ru/storage/images/649ed5ba651560aef883e63022d2e1bf/afce98465131ff8dd66335716903c04b.jpg"/>
                    <pic:cNvPicPr>
                      <a:picLocks noChangeAspect="1" noChangeArrowheads="1"/>
                    </pic:cNvPicPr>
                  </pic:nvPicPr>
                  <pic:blipFill>
                    <a:blip r:embed="rId12" cstate="print"/>
                    <a:srcRect t="21893" b="2959"/>
                    <a:stretch>
                      <a:fillRect/>
                    </a:stretch>
                  </pic:blipFill>
                  <pic:spPr bwMode="auto">
                    <a:xfrm>
                      <a:off x="0" y="0"/>
                      <a:ext cx="2543175" cy="1400175"/>
                    </a:xfrm>
                    <a:prstGeom prst="rect">
                      <a:avLst/>
                    </a:prstGeom>
                    <a:noFill/>
                    <a:ln w="9525">
                      <a:noFill/>
                      <a:miter lim="800000"/>
                      <a:headEnd/>
                      <a:tailEnd/>
                    </a:ln>
                  </pic:spPr>
                </pic:pic>
              </a:graphicData>
            </a:graphic>
          </wp:anchor>
        </w:drawing>
      </w:r>
      <w:r w:rsidR="00587B42" w:rsidRPr="00762335">
        <w:rPr>
          <w:rFonts w:ascii="Times New Roman" w:eastAsia="Times New Roman" w:hAnsi="Times New Roman" w:cs="Times New Roman"/>
          <w:b/>
          <w:i/>
          <w:color w:val="FF0000"/>
        </w:rPr>
        <w:t xml:space="preserve">Театральная маска. </w:t>
      </w:r>
      <w:r w:rsidR="00587B42" w:rsidRPr="00762335">
        <w:rPr>
          <w:rFonts w:ascii="Times New Roman" w:eastAsia="Times New Roman" w:hAnsi="Times New Roman" w:cs="Times New Roman"/>
        </w:rPr>
        <w:t xml:space="preserve">Где и когда стали использовать театральные маски, сказать трудно. Если рассматривать изображения археологических раскопок, то можно прийти к выводу, что надевали на лица усопших. Золотую маску обнаружили археологи в захоронении египетского фараона. Считалось, что маска предохраняет умершего от злых духов. Маска также была атрибутом ритуальных действий, ее делали из коры, кожи, дерева, материи. Развитие театра послужило формированием новой формы маски. </w:t>
      </w:r>
      <w:r w:rsidR="009121C1" w:rsidRPr="00762335">
        <w:rPr>
          <w:noProof/>
        </w:rPr>
        <w:drawing>
          <wp:inline distT="0" distB="0" distL="0" distR="0">
            <wp:extent cx="3052947" cy="1885950"/>
            <wp:effectExtent l="19050" t="0" r="0" b="0"/>
            <wp:docPr id="18" name="Рисунок 13" descr="http://tulgan-bibl.ru/images/new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ulgan-bibl.ru/images/new706.jpg"/>
                    <pic:cNvPicPr>
                      <a:picLocks noChangeAspect="1" noChangeArrowheads="1"/>
                    </pic:cNvPicPr>
                  </pic:nvPicPr>
                  <pic:blipFill>
                    <a:blip r:embed="rId13" cstate="print"/>
                    <a:srcRect l="6765" r="7059"/>
                    <a:stretch>
                      <a:fillRect/>
                    </a:stretch>
                  </pic:blipFill>
                  <pic:spPr bwMode="auto">
                    <a:xfrm>
                      <a:off x="0" y="0"/>
                      <a:ext cx="3052947" cy="1885950"/>
                    </a:xfrm>
                    <a:prstGeom prst="rect">
                      <a:avLst/>
                    </a:prstGeom>
                    <a:noFill/>
                    <a:ln w="9525">
                      <a:noFill/>
                      <a:miter lim="800000"/>
                      <a:headEnd/>
                      <a:tailEnd/>
                    </a:ln>
                  </pic:spPr>
                </pic:pic>
              </a:graphicData>
            </a:graphic>
          </wp:inline>
        </w:drawing>
      </w:r>
      <w:r w:rsidR="00587B42" w:rsidRPr="00762335">
        <w:rPr>
          <w:rFonts w:ascii="Times New Roman" w:eastAsia="Times New Roman" w:hAnsi="Times New Roman" w:cs="Times New Roman"/>
        </w:rPr>
        <w:t xml:space="preserve">Греческая маска изображает человеческое лицо в обобщенных чертах, но она не несет индивидуального характера. Маска прошла </w:t>
      </w:r>
      <w:r w:rsidR="00587B42" w:rsidRPr="00762335">
        <w:rPr>
          <w:rFonts w:ascii="Times New Roman" w:eastAsia="Times New Roman" w:hAnsi="Times New Roman" w:cs="Times New Roman"/>
        </w:rPr>
        <w:lastRenderedPageBreak/>
        <w:t>многовековой путь развития, но не потеряла своего назначения скрывать лицо ее обладателя.</w:t>
      </w:r>
    </w:p>
    <w:p w:rsidR="00587B42" w:rsidRPr="00762335" w:rsidRDefault="00587B42" w:rsidP="00762335">
      <w:pPr>
        <w:shd w:val="clear" w:color="auto" w:fill="FFFFFF" w:themeFill="background1"/>
        <w:spacing w:after="0"/>
        <w:jc w:val="both"/>
        <w:rPr>
          <w:rFonts w:ascii="Times New Roman" w:eastAsia="Times New Roman" w:hAnsi="Times New Roman" w:cs="Times New Roman"/>
        </w:rPr>
      </w:pPr>
    </w:p>
    <w:p w:rsidR="00587B42" w:rsidRPr="00762335" w:rsidRDefault="00587B42" w:rsidP="00762335">
      <w:pPr>
        <w:shd w:val="clear" w:color="auto" w:fill="FFFFFF" w:themeFill="background1"/>
        <w:spacing w:after="0"/>
        <w:ind w:firstLine="284"/>
        <w:jc w:val="both"/>
        <w:rPr>
          <w:rFonts w:ascii="Times New Roman" w:hAnsi="Times New Roman" w:cs="Times New Roman"/>
          <w:noProof/>
        </w:rPr>
      </w:pPr>
      <w:r w:rsidRPr="00762335">
        <w:rPr>
          <w:rFonts w:ascii="Times New Roman" w:hAnsi="Times New Roman" w:cs="Times New Roman"/>
          <w:b/>
          <w:i/>
          <w:noProof/>
          <w:color w:val="FF0000"/>
        </w:rPr>
        <w:t>Клатч</w:t>
      </w:r>
      <w:r w:rsidRPr="00762335">
        <w:rPr>
          <w:rFonts w:ascii="Times New Roman" w:hAnsi="Times New Roman" w:cs="Times New Roman"/>
          <w:noProof/>
        </w:rPr>
        <w:t xml:space="preserve"> — до сих пор его называют театральной сумочкой. Вообще клатч является потомком серебряного чемоданчика, который богатые дамы брали с собой на выход.</w:t>
      </w:r>
    </w:p>
    <w:p w:rsidR="00587B42" w:rsidRPr="00762335" w:rsidRDefault="00587B42" w:rsidP="00762335">
      <w:pPr>
        <w:pStyle w:val="a8"/>
        <w:spacing w:before="195" w:beforeAutospacing="0" w:after="240" w:afterAutospacing="0" w:line="276" w:lineRule="auto"/>
        <w:jc w:val="center"/>
        <w:rPr>
          <w:b/>
          <w:bCs/>
          <w:sz w:val="22"/>
          <w:szCs w:val="22"/>
        </w:rPr>
      </w:pPr>
      <w:r w:rsidRPr="00762335">
        <w:rPr>
          <w:noProof/>
          <w:sz w:val="22"/>
          <w:szCs w:val="22"/>
        </w:rPr>
        <w:drawing>
          <wp:inline distT="0" distB="0" distL="0" distR="0">
            <wp:extent cx="2637867" cy="1849599"/>
            <wp:effectExtent l="19050" t="0" r="0" b="0"/>
            <wp:docPr id="15" name="Рисунок 7" descr="https://avatars.mds.yandex.net/get-pdb/1016956/13420e75-8c2a-4c13-bd10-906993c84617/s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vatars.mds.yandex.net/get-pdb/1016956/13420e75-8c2a-4c13-bd10-906993c84617/s1200"/>
                    <pic:cNvPicPr>
                      <a:picLocks noChangeAspect="1" noChangeArrowheads="1"/>
                    </pic:cNvPicPr>
                  </pic:nvPicPr>
                  <pic:blipFill>
                    <a:blip r:embed="rId14" cstate="print"/>
                    <a:srcRect/>
                    <a:stretch>
                      <a:fillRect/>
                    </a:stretch>
                  </pic:blipFill>
                  <pic:spPr bwMode="auto">
                    <a:xfrm>
                      <a:off x="0" y="0"/>
                      <a:ext cx="2640761" cy="1851628"/>
                    </a:xfrm>
                    <a:prstGeom prst="rect">
                      <a:avLst/>
                    </a:prstGeom>
                    <a:noFill/>
                    <a:ln w="9525">
                      <a:noFill/>
                      <a:miter lim="800000"/>
                      <a:headEnd/>
                      <a:tailEnd/>
                    </a:ln>
                  </pic:spPr>
                </pic:pic>
              </a:graphicData>
            </a:graphic>
          </wp:inline>
        </w:drawing>
      </w:r>
    </w:p>
    <w:p w:rsidR="00587B42" w:rsidRPr="00762335" w:rsidRDefault="00587B42" w:rsidP="00762335">
      <w:pPr>
        <w:pStyle w:val="a8"/>
        <w:spacing w:before="195" w:beforeAutospacing="0" w:after="240" w:afterAutospacing="0" w:line="276" w:lineRule="auto"/>
        <w:jc w:val="center"/>
        <w:rPr>
          <w:b/>
          <w:bCs/>
          <w:sz w:val="22"/>
          <w:szCs w:val="22"/>
        </w:rPr>
      </w:pPr>
      <w:r w:rsidRPr="00762335">
        <w:rPr>
          <w:b/>
          <w:bCs/>
          <w:sz w:val="22"/>
          <w:szCs w:val="22"/>
        </w:rPr>
        <w:t>Главное правило — яркий внешний вид.</w:t>
      </w:r>
    </w:p>
    <w:p w:rsidR="00587B42" w:rsidRPr="00762335" w:rsidRDefault="00587B42" w:rsidP="00762335">
      <w:pPr>
        <w:pStyle w:val="a8"/>
        <w:spacing w:before="195" w:beforeAutospacing="0" w:after="240" w:afterAutospacing="0" w:line="276" w:lineRule="auto"/>
        <w:jc w:val="both"/>
        <w:rPr>
          <w:bCs/>
          <w:sz w:val="22"/>
          <w:szCs w:val="22"/>
        </w:rPr>
      </w:pPr>
      <w:r w:rsidRPr="00762335">
        <w:rPr>
          <w:bCs/>
          <w:sz w:val="22"/>
          <w:szCs w:val="22"/>
        </w:rPr>
        <w:t>К театральным атрибутам можно добавить еще цветы и другие предметы, которые мы берем с собой в театр. Театральные атрибуты делают нашу жизнь ярче и посещение театра комфортным. Кроме того, театральные атрибуты — это одна из со</w:t>
      </w:r>
      <w:r w:rsidR="009121C1" w:rsidRPr="00762335">
        <w:rPr>
          <w:bCs/>
          <w:sz w:val="22"/>
          <w:szCs w:val="22"/>
        </w:rPr>
        <w:t>ставляющих театрального этикета.</w:t>
      </w:r>
    </w:p>
    <w:p w:rsidR="00587B42" w:rsidRPr="00963255" w:rsidRDefault="00762335" w:rsidP="003F76B2">
      <w:pPr>
        <w:pStyle w:val="a8"/>
        <w:spacing w:before="195" w:beforeAutospacing="0" w:after="240" w:afterAutospacing="0" w:line="276" w:lineRule="auto"/>
        <w:jc w:val="center"/>
        <w:rPr>
          <w:szCs w:val="21"/>
        </w:rPr>
      </w:pPr>
      <w:r w:rsidRPr="00762335">
        <w:rPr>
          <w:b/>
          <w:bCs/>
          <w:i/>
          <w:color w:val="002060"/>
          <w:sz w:val="22"/>
          <w:szCs w:val="22"/>
        </w:rPr>
        <w:t>Желаю вам приятного времяпровождения в театре!</w:t>
      </w:r>
    </w:p>
    <w:sectPr w:rsidR="00587B42" w:rsidRPr="00963255" w:rsidSect="00F25DAC">
      <w:type w:val="continuous"/>
      <w:pgSz w:w="16838" w:h="11906" w:orient="landscape"/>
      <w:pgMar w:top="284" w:right="678" w:bottom="426" w:left="426" w:header="708" w:footer="708" w:gutter="0"/>
      <w:cols w:num="3" w:space="56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82A51"/>
    <w:multiLevelType w:val="hybridMultilevel"/>
    <w:tmpl w:val="85ACA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34474A"/>
    <w:multiLevelType w:val="multilevel"/>
    <w:tmpl w:val="353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7443A3"/>
    <w:multiLevelType w:val="multilevel"/>
    <w:tmpl w:val="1D02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29608E"/>
    <w:multiLevelType w:val="hybridMultilevel"/>
    <w:tmpl w:val="EF1249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EE7EF4"/>
    <w:multiLevelType w:val="multilevel"/>
    <w:tmpl w:val="34BA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49099E"/>
    <w:multiLevelType w:val="hybridMultilevel"/>
    <w:tmpl w:val="927C05A4"/>
    <w:lvl w:ilvl="0" w:tplc="B5003200">
      <w:start w:val="1"/>
      <w:numFmt w:val="decimal"/>
      <w:lvlText w:val="%1."/>
      <w:lvlJc w:val="left"/>
      <w:pPr>
        <w:ind w:left="720" w:hanging="360"/>
      </w:pPr>
      <w:rPr>
        <w:rFonts w:hint="default"/>
        <w:b/>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1E7499"/>
    <w:multiLevelType w:val="hybridMultilevel"/>
    <w:tmpl w:val="ED543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4C4113"/>
    <w:multiLevelType w:val="hybridMultilevel"/>
    <w:tmpl w:val="942E396E"/>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3FA56D01"/>
    <w:multiLevelType w:val="multilevel"/>
    <w:tmpl w:val="27B2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7D331A"/>
    <w:multiLevelType w:val="multilevel"/>
    <w:tmpl w:val="3DBC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A41FE9"/>
    <w:multiLevelType w:val="multilevel"/>
    <w:tmpl w:val="EC54E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C353AD"/>
    <w:multiLevelType w:val="hybridMultilevel"/>
    <w:tmpl w:val="9C0E64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3131C9"/>
    <w:multiLevelType w:val="multilevel"/>
    <w:tmpl w:val="5458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7A0DD1"/>
    <w:multiLevelType w:val="hybridMultilevel"/>
    <w:tmpl w:val="F0A8E2CE"/>
    <w:lvl w:ilvl="0" w:tplc="F33CF7C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332CFF"/>
    <w:multiLevelType w:val="multilevel"/>
    <w:tmpl w:val="E4AC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D922F9"/>
    <w:multiLevelType w:val="multilevel"/>
    <w:tmpl w:val="C88C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4972E4"/>
    <w:multiLevelType w:val="multilevel"/>
    <w:tmpl w:val="BD2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12"/>
  </w:num>
  <w:num w:numId="4">
    <w:abstractNumId w:val="9"/>
  </w:num>
  <w:num w:numId="5">
    <w:abstractNumId w:val="10"/>
  </w:num>
  <w:num w:numId="6">
    <w:abstractNumId w:val="4"/>
  </w:num>
  <w:num w:numId="7">
    <w:abstractNumId w:val="16"/>
  </w:num>
  <w:num w:numId="8">
    <w:abstractNumId w:val="15"/>
  </w:num>
  <w:num w:numId="9">
    <w:abstractNumId w:val="1"/>
  </w:num>
  <w:num w:numId="10">
    <w:abstractNumId w:val="8"/>
  </w:num>
  <w:num w:numId="11">
    <w:abstractNumId w:val="7"/>
  </w:num>
  <w:num w:numId="12">
    <w:abstractNumId w:val="11"/>
  </w:num>
  <w:num w:numId="13">
    <w:abstractNumId w:val="3"/>
  </w:num>
  <w:num w:numId="14">
    <w:abstractNumId w:val="5"/>
  </w:num>
  <w:num w:numId="15">
    <w:abstractNumId w:val="13"/>
  </w:num>
  <w:num w:numId="16">
    <w:abstractNumId w:val="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127E9F"/>
    <w:rsid w:val="00082F23"/>
    <w:rsid w:val="000B6F4F"/>
    <w:rsid w:val="000E0043"/>
    <w:rsid w:val="000F5934"/>
    <w:rsid w:val="00112A68"/>
    <w:rsid w:val="00127E9F"/>
    <w:rsid w:val="00172C64"/>
    <w:rsid w:val="001B1A24"/>
    <w:rsid w:val="001D7B4C"/>
    <w:rsid w:val="002307DE"/>
    <w:rsid w:val="0027081A"/>
    <w:rsid w:val="00281E31"/>
    <w:rsid w:val="002D1839"/>
    <w:rsid w:val="002F0B65"/>
    <w:rsid w:val="002F7AFD"/>
    <w:rsid w:val="003319DC"/>
    <w:rsid w:val="00373364"/>
    <w:rsid w:val="003758EA"/>
    <w:rsid w:val="00384F15"/>
    <w:rsid w:val="00394398"/>
    <w:rsid w:val="003B394C"/>
    <w:rsid w:val="003F76B2"/>
    <w:rsid w:val="004232D7"/>
    <w:rsid w:val="00431676"/>
    <w:rsid w:val="004443EC"/>
    <w:rsid w:val="0052266D"/>
    <w:rsid w:val="00532AAD"/>
    <w:rsid w:val="00535742"/>
    <w:rsid w:val="0053707F"/>
    <w:rsid w:val="00567291"/>
    <w:rsid w:val="00587B42"/>
    <w:rsid w:val="005D6F21"/>
    <w:rsid w:val="00610D2A"/>
    <w:rsid w:val="006226F5"/>
    <w:rsid w:val="00644C3A"/>
    <w:rsid w:val="00743E2F"/>
    <w:rsid w:val="00762335"/>
    <w:rsid w:val="00793F0C"/>
    <w:rsid w:val="007A3F25"/>
    <w:rsid w:val="007B2A68"/>
    <w:rsid w:val="007F7C82"/>
    <w:rsid w:val="008067B3"/>
    <w:rsid w:val="008073BC"/>
    <w:rsid w:val="00842F32"/>
    <w:rsid w:val="008758C8"/>
    <w:rsid w:val="0090051F"/>
    <w:rsid w:val="00904A35"/>
    <w:rsid w:val="009121C1"/>
    <w:rsid w:val="009242CB"/>
    <w:rsid w:val="00947A57"/>
    <w:rsid w:val="00963255"/>
    <w:rsid w:val="00965E99"/>
    <w:rsid w:val="00967D21"/>
    <w:rsid w:val="009719EC"/>
    <w:rsid w:val="009B681E"/>
    <w:rsid w:val="009C57D4"/>
    <w:rsid w:val="00A44FDD"/>
    <w:rsid w:val="00A6479F"/>
    <w:rsid w:val="00AD0102"/>
    <w:rsid w:val="00AD7C63"/>
    <w:rsid w:val="00B825B9"/>
    <w:rsid w:val="00B93673"/>
    <w:rsid w:val="00B936FE"/>
    <w:rsid w:val="00BC796C"/>
    <w:rsid w:val="00BF13FC"/>
    <w:rsid w:val="00BF6CC1"/>
    <w:rsid w:val="00C0234C"/>
    <w:rsid w:val="00C23D8D"/>
    <w:rsid w:val="00C43565"/>
    <w:rsid w:val="00C64945"/>
    <w:rsid w:val="00CC0757"/>
    <w:rsid w:val="00CC1986"/>
    <w:rsid w:val="00CE5B10"/>
    <w:rsid w:val="00D00619"/>
    <w:rsid w:val="00D51418"/>
    <w:rsid w:val="00D83C89"/>
    <w:rsid w:val="00DC082D"/>
    <w:rsid w:val="00DD48B3"/>
    <w:rsid w:val="00DE7D61"/>
    <w:rsid w:val="00E117CB"/>
    <w:rsid w:val="00E3038E"/>
    <w:rsid w:val="00E376EC"/>
    <w:rsid w:val="00E45F23"/>
    <w:rsid w:val="00E46375"/>
    <w:rsid w:val="00E64657"/>
    <w:rsid w:val="00E84A33"/>
    <w:rsid w:val="00EC599D"/>
    <w:rsid w:val="00EE3912"/>
    <w:rsid w:val="00F02A4D"/>
    <w:rsid w:val="00F25DAC"/>
    <w:rsid w:val="00F34473"/>
    <w:rsid w:val="00F354A2"/>
    <w:rsid w:val="00F36296"/>
    <w:rsid w:val="00F44833"/>
    <w:rsid w:val="00F55054"/>
    <w:rsid w:val="00F64329"/>
    <w:rsid w:val="00F71F1F"/>
    <w:rsid w:val="00F84D07"/>
    <w:rsid w:val="00F92E9A"/>
    <w:rsid w:val="00FB2328"/>
    <w:rsid w:val="00FE0911"/>
    <w:rsid w:val="00FE0E89"/>
    <w:rsid w:val="00FE2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661]" strokecolor="none [320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418"/>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16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1676"/>
    <w:rPr>
      <w:rFonts w:ascii="Tahoma" w:hAnsi="Tahoma" w:cs="Tahoma"/>
      <w:sz w:val="16"/>
      <w:szCs w:val="16"/>
    </w:rPr>
  </w:style>
  <w:style w:type="paragraph" w:styleId="a5">
    <w:name w:val="List Paragraph"/>
    <w:basedOn w:val="a"/>
    <w:uiPriority w:val="34"/>
    <w:qFormat/>
    <w:rsid w:val="00E84A33"/>
    <w:pPr>
      <w:ind w:left="720"/>
      <w:contextualSpacing/>
    </w:pPr>
  </w:style>
  <w:style w:type="character" w:styleId="a6">
    <w:name w:val="Hyperlink"/>
    <w:basedOn w:val="a0"/>
    <w:uiPriority w:val="99"/>
    <w:unhideWhenUsed/>
    <w:rsid w:val="00F44833"/>
    <w:rPr>
      <w:color w:val="0000FF" w:themeColor="hyperlink"/>
      <w:u w:val="single"/>
    </w:rPr>
  </w:style>
  <w:style w:type="table" w:styleId="a7">
    <w:name w:val="Table Grid"/>
    <w:basedOn w:val="a1"/>
    <w:uiPriority w:val="59"/>
    <w:rsid w:val="003733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unhideWhenUsed/>
    <w:rsid w:val="00DC08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282708">
      <w:bodyDiv w:val="1"/>
      <w:marLeft w:val="0"/>
      <w:marRight w:val="0"/>
      <w:marTop w:val="0"/>
      <w:marBottom w:val="0"/>
      <w:divBdr>
        <w:top w:val="none" w:sz="0" w:space="0" w:color="auto"/>
        <w:left w:val="none" w:sz="0" w:space="0" w:color="auto"/>
        <w:bottom w:val="none" w:sz="0" w:space="0" w:color="auto"/>
        <w:right w:val="none" w:sz="0" w:space="0" w:color="auto"/>
      </w:divBdr>
      <w:divsChild>
        <w:div w:id="722142350">
          <w:marLeft w:val="-450"/>
          <w:marRight w:val="450"/>
          <w:marTop w:val="150"/>
          <w:marBottom w:val="150"/>
          <w:divBdr>
            <w:top w:val="none" w:sz="0" w:space="0" w:color="auto"/>
            <w:left w:val="none" w:sz="0" w:space="0" w:color="auto"/>
            <w:bottom w:val="none" w:sz="0" w:space="0" w:color="auto"/>
            <w:right w:val="none" w:sz="0" w:space="0" w:color="auto"/>
          </w:divBdr>
          <w:divsChild>
            <w:div w:id="218060320">
              <w:marLeft w:val="0"/>
              <w:marRight w:val="0"/>
              <w:marTop w:val="154"/>
              <w:marBottom w:val="0"/>
              <w:divBdr>
                <w:top w:val="none" w:sz="0" w:space="0" w:color="auto"/>
                <w:left w:val="none" w:sz="0" w:space="0" w:color="auto"/>
                <w:bottom w:val="none" w:sz="0" w:space="0" w:color="auto"/>
                <w:right w:val="none" w:sz="0" w:space="0" w:color="auto"/>
              </w:divBdr>
            </w:div>
            <w:div w:id="1033075451">
              <w:marLeft w:val="0"/>
              <w:marRight w:val="0"/>
              <w:marTop w:val="0"/>
              <w:marBottom w:val="0"/>
              <w:divBdr>
                <w:top w:val="none" w:sz="0" w:space="0" w:color="auto"/>
                <w:left w:val="none" w:sz="0" w:space="0" w:color="auto"/>
                <w:bottom w:val="none" w:sz="0" w:space="0" w:color="auto"/>
                <w:right w:val="none" w:sz="0" w:space="0" w:color="auto"/>
              </w:divBdr>
            </w:div>
          </w:divsChild>
        </w:div>
        <w:div w:id="1460755982">
          <w:marLeft w:val="-450"/>
          <w:marRight w:val="450"/>
          <w:marTop w:val="150"/>
          <w:marBottom w:val="150"/>
          <w:divBdr>
            <w:top w:val="none" w:sz="0" w:space="0" w:color="auto"/>
            <w:left w:val="none" w:sz="0" w:space="0" w:color="auto"/>
            <w:bottom w:val="none" w:sz="0" w:space="0" w:color="auto"/>
            <w:right w:val="none" w:sz="0" w:space="0" w:color="auto"/>
          </w:divBdr>
          <w:divsChild>
            <w:div w:id="1428575557">
              <w:marLeft w:val="0"/>
              <w:marRight w:val="0"/>
              <w:marTop w:val="154"/>
              <w:marBottom w:val="0"/>
              <w:divBdr>
                <w:top w:val="none" w:sz="0" w:space="0" w:color="auto"/>
                <w:left w:val="none" w:sz="0" w:space="0" w:color="auto"/>
                <w:bottom w:val="none" w:sz="0" w:space="0" w:color="auto"/>
                <w:right w:val="none" w:sz="0" w:space="0" w:color="auto"/>
              </w:divBdr>
            </w:div>
            <w:div w:id="1760447092">
              <w:marLeft w:val="0"/>
              <w:marRight w:val="0"/>
              <w:marTop w:val="0"/>
              <w:marBottom w:val="0"/>
              <w:divBdr>
                <w:top w:val="none" w:sz="0" w:space="0" w:color="auto"/>
                <w:left w:val="none" w:sz="0" w:space="0" w:color="auto"/>
                <w:bottom w:val="none" w:sz="0" w:space="0" w:color="auto"/>
                <w:right w:val="none" w:sz="0" w:space="0" w:color="auto"/>
              </w:divBdr>
            </w:div>
          </w:divsChild>
        </w:div>
        <w:div w:id="37779758">
          <w:marLeft w:val="-450"/>
          <w:marRight w:val="450"/>
          <w:marTop w:val="150"/>
          <w:marBottom w:val="150"/>
          <w:divBdr>
            <w:top w:val="none" w:sz="0" w:space="0" w:color="auto"/>
            <w:left w:val="none" w:sz="0" w:space="0" w:color="auto"/>
            <w:bottom w:val="none" w:sz="0" w:space="0" w:color="auto"/>
            <w:right w:val="none" w:sz="0" w:space="0" w:color="auto"/>
          </w:divBdr>
          <w:divsChild>
            <w:div w:id="1548298368">
              <w:marLeft w:val="0"/>
              <w:marRight w:val="0"/>
              <w:marTop w:val="154"/>
              <w:marBottom w:val="0"/>
              <w:divBdr>
                <w:top w:val="none" w:sz="0" w:space="0" w:color="auto"/>
                <w:left w:val="none" w:sz="0" w:space="0" w:color="auto"/>
                <w:bottom w:val="none" w:sz="0" w:space="0" w:color="auto"/>
                <w:right w:val="none" w:sz="0" w:space="0" w:color="auto"/>
              </w:divBdr>
            </w:div>
            <w:div w:id="103935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0344">
      <w:bodyDiv w:val="1"/>
      <w:marLeft w:val="0"/>
      <w:marRight w:val="0"/>
      <w:marTop w:val="0"/>
      <w:marBottom w:val="0"/>
      <w:divBdr>
        <w:top w:val="none" w:sz="0" w:space="0" w:color="auto"/>
        <w:left w:val="none" w:sz="0" w:space="0" w:color="auto"/>
        <w:bottom w:val="none" w:sz="0" w:space="0" w:color="auto"/>
        <w:right w:val="none" w:sz="0" w:space="0" w:color="auto"/>
      </w:divBdr>
    </w:div>
    <w:div w:id="82536508">
      <w:bodyDiv w:val="1"/>
      <w:marLeft w:val="0"/>
      <w:marRight w:val="0"/>
      <w:marTop w:val="0"/>
      <w:marBottom w:val="0"/>
      <w:divBdr>
        <w:top w:val="none" w:sz="0" w:space="0" w:color="auto"/>
        <w:left w:val="none" w:sz="0" w:space="0" w:color="auto"/>
        <w:bottom w:val="none" w:sz="0" w:space="0" w:color="auto"/>
        <w:right w:val="none" w:sz="0" w:space="0" w:color="auto"/>
      </w:divBdr>
    </w:div>
    <w:div w:id="96995476">
      <w:bodyDiv w:val="1"/>
      <w:marLeft w:val="0"/>
      <w:marRight w:val="0"/>
      <w:marTop w:val="0"/>
      <w:marBottom w:val="0"/>
      <w:divBdr>
        <w:top w:val="none" w:sz="0" w:space="0" w:color="auto"/>
        <w:left w:val="none" w:sz="0" w:space="0" w:color="auto"/>
        <w:bottom w:val="none" w:sz="0" w:space="0" w:color="auto"/>
        <w:right w:val="none" w:sz="0" w:space="0" w:color="auto"/>
      </w:divBdr>
    </w:div>
    <w:div w:id="116606756">
      <w:bodyDiv w:val="1"/>
      <w:marLeft w:val="0"/>
      <w:marRight w:val="0"/>
      <w:marTop w:val="0"/>
      <w:marBottom w:val="0"/>
      <w:divBdr>
        <w:top w:val="none" w:sz="0" w:space="0" w:color="auto"/>
        <w:left w:val="none" w:sz="0" w:space="0" w:color="auto"/>
        <w:bottom w:val="none" w:sz="0" w:space="0" w:color="auto"/>
        <w:right w:val="none" w:sz="0" w:space="0" w:color="auto"/>
      </w:divBdr>
    </w:div>
    <w:div w:id="122507148">
      <w:bodyDiv w:val="1"/>
      <w:marLeft w:val="0"/>
      <w:marRight w:val="0"/>
      <w:marTop w:val="0"/>
      <w:marBottom w:val="0"/>
      <w:divBdr>
        <w:top w:val="none" w:sz="0" w:space="0" w:color="auto"/>
        <w:left w:val="none" w:sz="0" w:space="0" w:color="auto"/>
        <w:bottom w:val="none" w:sz="0" w:space="0" w:color="auto"/>
        <w:right w:val="none" w:sz="0" w:space="0" w:color="auto"/>
      </w:divBdr>
    </w:div>
    <w:div w:id="151265386">
      <w:bodyDiv w:val="1"/>
      <w:marLeft w:val="0"/>
      <w:marRight w:val="0"/>
      <w:marTop w:val="0"/>
      <w:marBottom w:val="0"/>
      <w:divBdr>
        <w:top w:val="none" w:sz="0" w:space="0" w:color="auto"/>
        <w:left w:val="none" w:sz="0" w:space="0" w:color="auto"/>
        <w:bottom w:val="none" w:sz="0" w:space="0" w:color="auto"/>
        <w:right w:val="none" w:sz="0" w:space="0" w:color="auto"/>
      </w:divBdr>
    </w:div>
    <w:div w:id="257712100">
      <w:bodyDiv w:val="1"/>
      <w:marLeft w:val="0"/>
      <w:marRight w:val="0"/>
      <w:marTop w:val="0"/>
      <w:marBottom w:val="0"/>
      <w:divBdr>
        <w:top w:val="none" w:sz="0" w:space="0" w:color="auto"/>
        <w:left w:val="none" w:sz="0" w:space="0" w:color="auto"/>
        <w:bottom w:val="none" w:sz="0" w:space="0" w:color="auto"/>
        <w:right w:val="none" w:sz="0" w:space="0" w:color="auto"/>
      </w:divBdr>
    </w:div>
    <w:div w:id="396441178">
      <w:bodyDiv w:val="1"/>
      <w:marLeft w:val="0"/>
      <w:marRight w:val="0"/>
      <w:marTop w:val="0"/>
      <w:marBottom w:val="0"/>
      <w:divBdr>
        <w:top w:val="none" w:sz="0" w:space="0" w:color="auto"/>
        <w:left w:val="none" w:sz="0" w:space="0" w:color="auto"/>
        <w:bottom w:val="none" w:sz="0" w:space="0" w:color="auto"/>
        <w:right w:val="none" w:sz="0" w:space="0" w:color="auto"/>
      </w:divBdr>
    </w:div>
    <w:div w:id="414207547">
      <w:bodyDiv w:val="1"/>
      <w:marLeft w:val="0"/>
      <w:marRight w:val="0"/>
      <w:marTop w:val="0"/>
      <w:marBottom w:val="0"/>
      <w:divBdr>
        <w:top w:val="none" w:sz="0" w:space="0" w:color="auto"/>
        <w:left w:val="none" w:sz="0" w:space="0" w:color="auto"/>
        <w:bottom w:val="none" w:sz="0" w:space="0" w:color="auto"/>
        <w:right w:val="none" w:sz="0" w:space="0" w:color="auto"/>
      </w:divBdr>
    </w:div>
    <w:div w:id="448625091">
      <w:bodyDiv w:val="1"/>
      <w:marLeft w:val="0"/>
      <w:marRight w:val="0"/>
      <w:marTop w:val="0"/>
      <w:marBottom w:val="0"/>
      <w:divBdr>
        <w:top w:val="none" w:sz="0" w:space="0" w:color="auto"/>
        <w:left w:val="none" w:sz="0" w:space="0" w:color="auto"/>
        <w:bottom w:val="none" w:sz="0" w:space="0" w:color="auto"/>
        <w:right w:val="none" w:sz="0" w:space="0" w:color="auto"/>
      </w:divBdr>
    </w:div>
    <w:div w:id="468745038">
      <w:bodyDiv w:val="1"/>
      <w:marLeft w:val="0"/>
      <w:marRight w:val="0"/>
      <w:marTop w:val="0"/>
      <w:marBottom w:val="0"/>
      <w:divBdr>
        <w:top w:val="none" w:sz="0" w:space="0" w:color="auto"/>
        <w:left w:val="none" w:sz="0" w:space="0" w:color="auto"/>
        <w:bottom w:val="none" w:sz="0" w:space="0" w:color="auto"/>
        <w:right w:val="none" w:sz="0" w:space="0" w:color="auto"/>
      </w:divBdr>
      <w:divsChild>
        <w:div w:id="501967182">
          <w:marLeft w:val="0"/>
          <w:marRight w:val="0"/>
          <w:marTop w:val="0"/>
          <w:marBottom w:val="0"/>
          <w:divBdr>
            <w:top w:val="none" w:sz="0" w:space="0" w:color="auto"/>
            <w:left w:val="none" w:sz="0" w:space="0" w:color="auto"/>
            <w:bottom w:val="none" w:sz="0" w:space="0" w:color="auto"/>
            <w:right w:val="none" w:sz="0" w:space="0" w:color="auto"/>
          </w:divBdr>
        </w:div>
        <w:div w:id="67729484">
          <w:marLeft w:val="0"/>
          <w:marRight w:val="0"/>
          <w:marTop w:val="0"/>
          <w:marBottom w:val="0"/>
          <w:divBdr>
            <w:top w:val="none" w:sz="0" w:space="0" w:color="auto"/>
            <w:left w:val="none" w:sz="0" w:space="0" w:color="auto"/>
            <w:bottom w:val="none" w:sz="0" w:space="0" w:color="auto"/>
            <w:right w:val="none" w:sz="0" w:space="0" w:color="auto"/>
          </w:divBdr>
        </w:div>
      </w:divsChild>
    </w:div>
    <w:div w:id="484470810">
      <w:bodyDiv w:val="1"/>
      <w:marLeft w:val="0"/>
      <w:marRight w:val="0"/>
      <w:marTop w:val="0"/>
      <w:marBottom w:val="0"/>
      <w:divBdr>
        <w:top w:val="none" w:sz="0" w:space="0" w:color="auto"/>
        <w:left w:val="none" w:sz="0" w:space="0" w:color="auto"/>
        <w:bottom w:val="none" w:sz="0" w:space="0" w:color="auto"/>
        <w:right w:val="none" w:sz="0" w:space="0" w:color="auto"/>
      </w:divBdr>
    </w:div>
    <w:div w:id="524445351">
      <w:bodyDiv w:val="1"/>
      <w:marLeft w:val="0"/>
      <w:marRight w:val="0"/>
      <w:marTop w:val="0"/>
      <w:marBottom w:val="0"/>
      <w:divBdr>
        <w:top w:val="none" w:sz="0" w:space="0" w:color="auto"/>
        <w:left w:val="none" w:sz="0" w:space="0" w:color="auto"/>
        <w:bottom w:val="none" w:sz="0" w:space="0" w:color="auto"/>
        <w:right w:val="none" w:sz="0" w:space="0" w:color="auto"/>
      </w:divBdr>
    </w:div>
    <w:div w:id="543522583">
      <w:bodyDiv w:val="1"/>
      <w:marLeft w:val="0"/>
      <w:marRight w:val="0"/>
      <w:marTop w:val="0"/>
      <w:marBottom w:val="0"/>
      <w:divBdr>
        <w:top w:val="none" w:sz="0" w:space="0" w:color="auto"/>
        <w:left w:val="none" w:sz="0" w:space="0" w:color="auto"/>
        <w:bottom w:val="none" w:sz="0" w:space="0" w:color="auto"/>
        <w:right w:val="none" w:sz="0" w:space="0" w:color="auto"/>
      </w:divBdr>
    </w:div>
    <w:div w:id="545877972">
      <w:bodyDiv w:val="1"/>
      <w:marLeft w:val="0"/>
      <w:marRight w:val="0"/>
      <w:marTop w:val="0"/>
      <w:marBottom w:val="0"/>
      <w:divBdr>
        <w:top w:val="none" w:sz="0" w:space="0" w:color="auto"/>
        <w:left w:val="none" w:sz="0" w:space="0" w:color="auto"/>
        <w:bottom w:val="none" w:sz="0" w:space="0" w:color="auto"/>
        <w:right w:val="none" w:sz="0" w:space="0" w:color="auto"/>
      </w:divBdr>
    </w:div>
    <w:div w:id="561644403">
      <w:bodyDiv w:val="1"/>
      <w:marLeft w:val="0"/>
      <w:marRight w:val="0"/>
      <w:marTop w:val="0"/>
      <w:marBottom w:val="0"/>
      <w:divBdr>
        <w:top w:val="none" w:sz="0" w:space="0" w:color="auto"/>
        <w:left w:val="none" w:sz="0" w:space="0" w:color="auto"/>
        <w:bottom w:val="none" w:sz="0" w:space="0" w:color="auto"/>
        <w:right w:val="none" w:sz="0" w:space="0" w:color="auto"/>
      </w:divBdr>
    </w:div>
    <w:div w:id="574321387">
      <w:bodyDiv w:val="1"/>
      <w:marLeft w:val="0"/>
      <w:marRight w:val="0"/>
      <w:marTop w:val="0"/>
      <w:marBottom w:val="0"/>
      <w:divBdr>
        <w:top w:val="none" w:sz="0" w:space="0" w:color="auto"/>
        <w:left w:val="none" w:sz="0" w:space="0" w:color="auto"/>
        <w:bottom w:val="none" w:sz="0" w:space="0" w:color="auto"/>
        <w:right w:val="none" w:sz="0" w:space="0" w:color="auto"/>
      </w:divBdr>
    </w:div>
    <w:div w:id="628970203">
      <w:bodyDiv w:val="1"/>
      <w:marLeft w:val="0"/>
      <w:marRight w:val="0"/>
      <w:marTop w:val="0"/>
      <w:marBottom w:val="0"/>
      <w:divBdr>
        <w:top w:val="none" w:sz="0" w:space="0" w:color="auto"/>
        <w:left w:val="none" w:sz="0" w:space="0" w:color="auto"/>
        <w:bottom w:val="none" w:sz="0" w:space="0" w:color="auto"/>
        <w:right w:val="none" w:sz="0" w:space="0" w:color="auto"/>
      </w:divBdr>
    </w:div>
    <w:div w:id="631596483">
      <w:bodyDiv w:val="1"/>
      <w:marLeft w:val="0"/>
      <w:marRight w:val="0"/>
      <w:marTop w:val="0"/>
      <w:marBottom w:val="0"/>
      <w:divBdr>
        <w:top w:val="none" w:sz="0" w:space="0" w:color="auto"/>
        <w:left w:val="none" w:sz="0" w:space="0" w:color="auto"/>
        <w:bottom w:val="none" w:sz="0" w:space="0" w:color="auto"/>
        <w:right w:val="none" w:sz="0" w:space="0" w:color="auto"/>
      </w:divBdr>
    </w:div>
    <w:div w:id="729813848">
      <w:bodyDiv w:val="1"/>
      <w:marLeft w:val="0"/>
      <w:marRight w:val="0"/>
      <w:marTop w:val="0"/>
      <w:marBottom w:val="0"/>
      <w:divBdr>
        <w:top w:val="none" w:sz="0" w:space="0" w:color="auto"/>
        <w:left w:val="none" w:sz="0" w:space="0" w:color="auto"/>
        <w:bottom w:val="none" w:sz="0" w:space="0" w:color="auto"/>
        <w:right w:val="none" w:sz="0" w:space="0" w:color="auto"/>
      </w:divBdr>
    </w:div>
    <w:div w:id="743260367">
      <w:bodyDiv w:val="1"/>
      <w:marLeft w:val="0"/>
      <w:marRight w:val="0"/>
      <w:marTop w:val="0"/>
      <w:marBottom w:val="0"/>
      <w:divBdr>
        <w:top w:val="none" w:sz="0" w:space="0" w:color="auto"/>
        <w:left w:val="none" w:sz="0" w:space="0" w:color="auto"/>
        <w:bottom w:val="none" w:sz="0" w:space="0" w:color="auto"/>
        <w:right w:val="none" w:sz="0" w:space="0" w:color="auto"/>
      </w:divBdr>
    </w:div>
    <w:div w:id="755445907">
      <w:bodyDiv w:val="1"/>
      <w:marLeft w:val="0"/>
      <w:marRight w:val="0"/>
      <w:marTop w:val="0"/>
      <w:marBottom w:val="0"/>
      <w:divBdr>
        <w:top w:val="none" w:sz="0" w:space="0" w:color="auto"/>
        <w:left w:val="none" w:sz="0" w:space="0" w:color="auto"/>
        <w:bottom w:val="none" w:sz="0" w:space="0" w:color="auto"/>
        <w:right w:val="none" w:sz="0" w:space="0" w:color="auto"/>
      </w:divBdr>
    </w:div>
    <w:div w:id="805438581">
      <w:bodyDiv w:val="1"/>
      <w:marLeft w:val="0"/>
      <w:marRight w:val="0"/>
      <w:marTop w:val="0"/>
      <w:marBottom w:val="0"/>
      <w:divBdr>
        <w:top w:val="none" w:sz="0" w:space="0" w:color="auto"/>
        <w:left w:val="none" w:sz="0" w:space="0" w:color="auto"/>
        <w:bottom w:val="none" w:sz="0" w:space="0" w:color="auto"/>
        <w:right w:val="none" w:sz="0" w:space="0" w:color="auto"/>
      </w:divBdr>
    </w:div>
    <w:div w:id="842284369">
      <w:bodyDiv w:val="1"/>
      <w:marLeft w:val="0"/>
      <w:marRight w:val="0"/>
      <w:marTop w:val="0"/>
      <w:marBottom w:val="0"/>
      <w:divBdr>
        <w:top w:val="none" w:sz="0" w:space="0" w:color="auto"/>
        <w:left w:val="none" w:sz="0" w:space="0" w:color="auto"/>
        <w:bottom w:val="none" w:sz="0" w:space="0" w:color="auto"/>
        <w:right w:val="none" w:sz="0" w:space="0" w:color="auto"/>
      </w:divBdr>
    </w:div>
    <w:div w:id="1003977160">
      <w:bodyDiv w:val="1"/>
      <w:marLeft w:val="0"/>
      <w:marRight w:val="0"/>
      <w:marTop w:val="0"/>
      <w:marBottom w:val="0"/>
      <w:divBdr>
        <w:top w:val="none" w:sz="0" w:space="0" w:color="auto"/>
        <w:left w:val="none" w:sz="0" w:space="0" w:color="auto"/>
        <w:bottom w:val="none" w:sz="0" w:space="0" w:color="auto"/>
        <w:right w:val="none" w:sz="0" w:space="0" w:color="auto"/>
      </w:divBdr>
    </w:div>
    <w:div w:id="1038043785">
      <w:bodyDiv w:val="1"/>
      <w:marLeft w:val="0"/>
      <w:marRight w:val="0"/>
      <w:marTop w:val="0"/>
      <w:marBottom w:val="0"/>
      <w:divBdr>
        <w:top w:val="none" w:sz="0" w:space="0" w:color="auto"/>
        <w:left w:val="none" w:sz="0" w:space="0" w:color="auto"/>
        <w:bottom w:val="none" w:sz="0" w:space="0" w:color="auto"/>
        <w:right w:val="none" w:sz="0" w:space="0" w:color="auto"/>
      </w:divBdr>
    </w:div>
    <w:div w:id="1155755482">
      <w:bodyDiv w:val="1"/>
      <w:marLeft w:val="0"/>
      <w:marRight w:val="0"/>
      <w:marTop w:val="0"/>
      <w:marBottom w:val="0"/>
      <w:divBdr>
        <w:top w:val="none" w:sz="0" w:space="0" w:color="auto"/>
        <w:left w:val="none" w:sz="0" w:space="0" w:color="auto"/>
        <w:bottom w:val="none" w:sz="0" w:space="0" w:color="auto"/>
        <w:right w:val="none" w:sz="0" w:space="0" w:color="auto"/>
      </w:divBdr>
    </w:div>
    <w:div w:id="1176385374">
      <w:bodyDiv w:val="1"/>
      <w:marLeft w:val="0"/>
      <w:marRight w:val="0"/>
      <w:marTop w:val="0"/>
      <w:marBottom w:val="0"/>
      <w:divBdr>
        <w:top w:val="none" w:sz="0" w:space="0" w:color="auto"/>
        <w:left w:val="none" w:sz="0" w:space="0" w:color="auto"/>
        <w:bottom w:val="none" w:sz="0" w:space="0" w:color="auto"/>
        <w:right w:val="none" w:sz="0" w:space="0" w:color="auto"/>
      </w:divBdr>
    </w:div>
    <w:div w:id="1216309242">
      <w:bodyDiv w:val="1"/>
      <w:marLeft w:val="0"/>
      <w:marRight w:val="0"/>
      <w:marTop w:val="0"/>
      <w:marBottom w:val="0"/>
      <w:divBdr>
        <w:top w:val="none" w:sz="0" w:space="0" w:color="auto"/>
        <w:left w:val="none" w:sz="0" w:space="0" w:color="auto"/>
        <w:bottom w:val="none" w:sz="0" w:space="0" w:color="auto"/>
        <w:right w:val="none" w:sz="0" w:space="0" w:color="auto"/>
      </w:divBdr>
    </w:div>
    <w:div w:id="1276398921">
      <w:bodyDiv w:val="1"/>
      <w:marLeft w:val="0"/>
      <w:marRight w:val="0"/>
      <w:marTop w:val="0"/>
      <w:marBottom w:val="0"/>
      <w:divBdr>
        <w:top w:val="none" w:sz="0" w:space="0" w:color="auto"/>
        <w:left w:val="none" w:sz="0" w:space="0" w:color="auto"/>
        <w:bottom w:val="none" w:sz="0" w:space="0" w:color="auto"/>
        <w:right w:val="none" w:sz="0" w:space="0" w:color="auto"/>
      </w:divBdr>
    </w:div>
    <w:div w:id="1278558929">
      <w:bodyDiv w:val="1"/>
      <w:marLeft w:val="0"/>
      <w:marRight w:val="0"/>
      <w:marTop w:val="0"/>
      <w:marBottom w:val="0"/>
      <w:divBdr>
        <w:top w:val="none" w:sz="0" w:space="0" w:color="auto"/>
        <w:left w:val="none" w:sz="0" w:space="0" w:color="auto"/>
        <w:bottom w:val="none" w:sz="0" w:space="0" w:color="auto"/>
        <w:right w:val="none" w:sz="0" w:space="0" w:color="auto"/>
      </w:divBdr>
    </w:div>
    <w:div w:id="1300723194">
      <w:bodyDiv w:val="1"/>
      <w:marLeft w:val="0"/>
      <w:marRight w:val="0"/>
      <w:marTop w:val="0"/>
      <w:marBottom w:val="0"/>
      <w:divBdr>
        <w:top w:val="none" w:sz="0" w:space="0" w:color="auto"/>
        <w:left w:val="none" w:sz="0" w:space="0" w:color="auto"/>
        <w:bottom w:val="none" w:sz="0" w:space="0" w:color="auto"/>
        <w:right w:val="none" w:sz="0" w:space="0" w:color="auto"/>
      </w:divBdr>
    </w:div>
    <w:div w:id="1368070165">
      <w:bodyDiv w:val="1"/>
      <w:marLeft w:val="0"/>
      <w:marRight w:val="0"/>
      <w:marTop w:val="0"/>
      <w:marBottom w:val="0"/>
      <w:divBdr>
        <w:top w:val="none" w:sz="0" w:space="0" w:color="auto"/>
        <w:left w:val="none" w:sz="0" w:space="0" w:color="auto"/>
        <w:bottom w:val="none" w:sz="0" w:space="0" w:color="auto"/>
        <w:right w:val="none" w:sz="0" w:space="0" w:color="auto"/>
      </w:divBdr>
    </w:div>
    <w:div w:id="1477382772">
      <w:bodyDiv w:val="1"/>
      <w:marLeft w:val="0"/>
      <w:marRight w:val="0"/>
      <w:marTop w:val="0"/>
      <w:marBottom w:val="0"/>
      <w:divBdr>
        <w:top w:val="none" w:sz="0" w:space="0" w:color="auto"/>
        <w:left w:val="none" w:sz="0" w:space="0" w:color="auto"/>
        <w:bottom w:val="none" w:sz="0" w:space="0" w:color="auto"/>
        <w:right w:val="none" w:sz="0" w:space="0" w:color="auto"/>
      </w:divBdr>
    </w:div>
    <w:div w:id="1481919602">
      <w:bodyDiv w:val="1"/>
      <w:marLeft w:val="0"/>
      <w:marRight w:val="0"/>
      <w:marTop w:val="0"/>
      <w:marBottom w:val="0"/>
      <w:divBdr>
        <w:top w:val="none" w:sz="0" w:space="0" w:color="auto"/>
        <w:left w:val="none" w:sz="0" w:space="0" w:color="auto"/>
        <w:bottom w:val="none" w:sz="0" w:space="0" w:color="auto"/>
        <w:right w:val="none" w:sz="0" w:space="0" w:color="auto"/>
      </w:divBdr>
    </w:div>
    <w:div w:id="1558053992">
      <w:bodyDiv w:val="1"/>
      <w:marLeft w:val="0"/>
      <w:marRight w:val="0"/>
      <w:marTop w:val="0"/>
      <w:marBottom w:val="0"/>
      <w:divBdr>
        <w:top w:val="none" w:sz="0" w:space="0" w:color="auto"/>
        <w:left w:val="none" w:sz="0" w:space="0" w:color="auto"/>
        <w:bottom w:val="none" w:sz="0" w:space="0" w:color="auto"/>
        <w:right w:val="none" w:sz="0" w:space="0" w:color="auto"/>
      </w:divBdr>
      <w:divsChild>
        <w:div w:id="1305043924">
          <w:blockQuote w:val="1"/>
          <w:marLeft w:val="0"/>
          <w:marRight w:val="0"/>
          <w:marTop w:val="300"/>
          <w:marBottom w:val="300"/>
          <w:divBdr>
            <w:top w:val="none" w:sz="0" w:space="0" w:color="auto"/>
            <w:left w:val="none" w:sz="0" w:space="0" w:color="auto"/>
            <w:bottom w:val="none" w:sz="0" w:space="0" w:color="auto"/>
            <w:right w:val="none" w:sz="0" w:space="0" w:color="auto"/>
          </w:divBdr>
        </w:div>
      </w:divsChild>
    </w:div>
    <w:div w:id="1580745246">
      <w:bodyDiv w:val="1"/>
      <w:marLeft w:val="0"/>
      <w:marRight w:val="0"/>
      <w:marTop w:val="0"/>
      <w:marBottom w:val="0"/>
      <w:divBdr>
        <w:top w:val="none" w:sz="0" w:space="0" w:color="auto"/>
        <w:left w:val="none" w:sz="0" w:space="0" w:color="auto"/>
        <w:bottom w:val="none" w:sz="0" w:space="0" w:color="auto"/>
        <w:right w:val="none" w:sz="0" w:space="0" w:color="auto"/>
      </w:divBdr>
    </w:div>
    <w:div w:id="1605768597">
      <w:bodyDiv w:val="1"/>
      <w:marLeft w:val="0"/>
      <w:marRight w:val="0"/>
      <w:marTop w:val="0"/>
      <w:marBottom w:val="0"/>
      <w:divBdr>
        <w:top w:val="none" w:sz="0" w:space="0" w:color="auto"/>
        <w:left w:val="none" w:sz="0" w:space="0" w:color="auto"/>
        <w:bottom w:val="none" w:sz="0" w:space="0" w:color="auto"/>
        <w:right w:val="none" w:sz="0" w:space="0" w:color="auto"/>
      </w:divBdr>
    </w:div>
    <w:div w:id="1614364426">
      <w:bodyDiv w:val="1"/>
      <w:marLeft w:val="0"/>
      <w:marRight w:val="0"/>
      <w:marTop w:val="0"/>
      <w:marBottom w:val="0"/>
      <w:divBdr>
        <w:top w:val="none" w:sz="0" w:space="0" w:color="auto"/>
        <w:left w:val="none" w:sz="0" w:space="0" w:color="auto"/>
        <w:bottom w:val="none" w:sz="0" w:space="0" w:color="auto"/>
        <w:right w:val="none" w:sz="0" w:space="0" w:color="auto"/>
      </w:divBdr>
    </w:div>
    <w:div w:id="1678456013">
      <w:bodyDiv w:val="1"/>
      <w:marLeft w:val="0"/>
      <w:marRight w:val="0"/>
      <w:marTop w:val="0"/>
      <w:marBottom w:val="0"/>
      <w:divBdr>
        <w:top w:val="none" w:sz="0" w:space="0" w:color="auto"/>
        <w:left w:val="none" w:sz="0" w:space="0" w:color="auto"/>
        <w:bottom w:val="none" w:sz="0" w:space="0" w:color="auto"/>
        <w:right w:val="none" w:sz="0" w:space="0" w:color="auto"/>
      </w:divBdr>
    </w:div>
    <w:div w:id="1698267104">
      <w:bodyDiv w:val="1"/>
      <w:marLeft w:val="0"/>
      <w:marRight w:val="0"/>
      <w:marTop w:val="0"/>
      <w:marBottom w:val="0"/>
      <w:divBdr>
        <w:top w:val="none" w:sz="0" w:space="0" w:color="auto"/>
        <w:left w:val="none" w:sz="0" w:space="0" w:color="auto"/>
        <w:bottom w:val="none" w:sz="0" w:space="0" w:color="auto"/>
        <w:right w:val="none" w:sz="0" w:space="0" w:color="auto"/>
      </w:divBdr>
    </w:div>
    <w:div w:id="1733651012">
      <w:bodyDiv w:val="1"/>
      <w:marLeft w:val="0"/>
      <w:marRight w:val="0"/>
      <w:marTop w:val="0"/>
      <w:marBottom w:val="0"/>
      <w:divBdr>
        <w:top w:val="none" w:sz="0" w:space="0" w:color="auto"/>
        <w:left w:val="none" w:sz="0" w:space="0" w:color="auto"/>
        <w:bottom w:val="none" w:sz="0" w:space="0" w:color="auto"/>
        <w:right w:val="none" w:sz="0" w:space="0" w:color="auto"/>
      </w:divBdr>
    </w:div>
    <w:div w:id="1734815123">
      <w:bodyDiv w:val="1"/>
      <w:marLeft w:val="0"/>
      <w:marRight w:val="0"/>
      <w:marTop w:val="0"/>
      <w:marBottom w:val="0"/>
      <w:divBdr>
        <w:top w:val="none" w:sz="0" w:space="0" w:color="auto"/>
        <w:left w:val="none" w:sz="0" w:space="0" w:color="auto"/>
        <w:bottom w:val="none" w:sz="0" w:space="0" w:color="auto"/>
        <w:right w:val="none" w:sz="0" w:space="0" w:color="auto"/>
      </w:divBdr>
    </w:div>
    <w:div w:id="1806969943">
      <w:bodyDiv w:val="1"/>
      <w:marLeft w:val="0"/>
      <w:marRight w:val="0"/>
      <w:marTop w:val="0"/>
      <w:marBottom w:val="0"/>
      <w:divBdr>
        <w:top w:val="none" w:sz="0" w:space="0" w:color="auto"/>
        <w:left w:val="none" w:sz="0" w:space="0" w:color="auto"/>
        <w:bottom w:val="none" w:sz="0" w:space="0" w:color="auto"/>
        <w:right w:val="none" w:sz="0" w:space="0" w:color="auto"/>
      </w:divBdr>
    </w:div>
    <w:div w:id="1851527860">
      <w:bodyDiv w:val="1"/>
      <w:marLeft w:val="0"/>
      <w:marRight w:val="0"/>
      <w:marTop w:val="0"/>
      <w:marBottom w:val="0"/>
      <w:divBdr>
        <w:top w:val="none" w:sz="0" w:space="0" w:color="auto"/>
        <w:left w:val="none" w:sz="0" w:space="0" w:color="auto"/>
        <w:bottom w:val="none" w:sz="0" w:space="0" w:color="auto"/>
        <w:right w:val="none" w:sz="0" w:space="0" w:color="auto"/>
      </w:divBdr>
    </w:div>
    <w:div w:id="1984388646">
      <w:bodyDiv w:val="1"/>
      <w:marLeft w:val="0"/>
      <w:marRight w:val="0"/>
      <w:marTop w:val="0"/>
      <w:marBottom w:val="0"/>
      <w:divBdr>
        <w:top w:val="none" w:sz="0" w:space="0" w:color="auto"/>
        <w:left w:val="none" w:sz="0" w:space="0" w:color="auto"/>
        <w:bottom w:val="none" w:sz="0" w:space="0" w:color="auto"/>
        <w:right w:val="none" w:sz="0" w:space="0" w:color="auto"/>
      </w:divBdr>
      <w:divsChild>
        <w:div w:id="321399220">
          <w:marLeft w:val="0"/>
          <w:marRight w:val="0"/>
          <w:marTop w:val="0"/>
          <w:marBottom w:val="0"/>
          <w:divBdr>
            <w:top w:val="none" w:sz="0" w:space="0" w:color="auto"/>
            <w:left w:val="none" w:sz="0" w:space="0" w:color="auto"/>
            <w:bottom w:val="none" w:sz="0" w:space="0" w:color="auto"/>
            <w:right w:val="none" w:sz="0" w:space="0" w:color="auto"/>
          </w:divBdr>
          <w:divsChild>
            <w:div w:id="1343321053">
              <w:marLeft w:val="293"/>
              <w:marRight w:val="0"/>
              <w:marTop w:val="104"/>
              <w:marBottom w:val="272"/>
              <w:divBdr>
                <w:top w:val="none" w:sz="0" w:space="0" w:color="auto"/>
                <w:left w:val="none" w:sz="0" w:space="0" w:color="auto"/>
                <w:bottom w:val="none" w:sz="0" w:space="0" w:color="auto"/>
                <w:right w:val="none" w:sz="0" w:space="0" w:color="auto"/>
              </w:divBdr>
              <w:divsChild>
                <w:div w:id="114327562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 w:id="2017999076">
      <w:bodyDiv w:val="1"/>
      <w:marLeft w:val="0"/>
      <w:marRight w:val="0"/>
      <w:marTop w:val="0"/>
      <w:marBottom w:val="0"/>
      <w:divBdr>
        <w:top w:val="none" w:sz="0" w:space="0" w:color="auto"/>
        <w:left w:val="none" w:sz="0" w:space="0" w:color="auto"/>
        <w:bottom w:val="none" w:sz="0" w:space="0" w:color="auto"/>
        <w:right w:val="none" w:sz="0" w:space="0" w:color="auto"/>
      </w:divBdr>
    </w:div>
    <w:div w:id="2037851246">
      <w:bodyDiv w:val="1"/>
      <w:marLeft w:val="0"/>
      <w:marRight w:val="0"/>
      <w:marTop w:val="0"/>
      <w:marBottom w:val="0"/>
      <w:divBdr>
        <w:top w:val="none" w:sz="0" w:space="0" w:color="auto"/>
        <w:left w:val="none" w:sz="0" w:space="0" w:color="auto"/>
        <w:bottom w:val="none" w:sz="0" w:space="0" w:color="auto"/>
        <w:right w:val="none" w:sz="0" w:space="0" w:color="auto"/>
      </w:divBdr>
    </w:div>
    <w:div w:id="2095544115">
      <w:bodyDiv w:val="1"/>
      <w:marLeft w:val="0"/>
      <w:marRight w:val="0"/>
      <w:marTop w:val="0"/>
      <w:marBottom w:val="0"/>
      <w:divBdr>
        <w:top w:val="none" w:sz="0" w:space="0" w:color="auto"/>
        <w:left w:val="none" w:sz="0" w:space="0" w:color="auto"/>
        <w:bottom w:val="none" w:sz="0" w:space="0" w:color="auto"/>
        <w:right w:val="none" w:sz="0" w:space="0" w:color="auto"/>
      </w:divBdr>
    </w:div>
    <w:div w:id="2102136808">
      <w:bodyDiv w:val="1"/>
      <w:marLeft w:val="0"/>
      <w:marRight w:val="0"/>
      <w:marTop w:val="0"/>
      <w:marBottom w:val="0"/>
      <w:divBdr>
        <w:top w:val="none" w:sz="0" w:space="0" w:color="auto"/>
        <w:left w:val="none" w:sz="0" w:space="0" w:color="auto"/>
        <w:bottom w:val="none" w:sz="0" w:space="0" w:color="auto"/>
        <w:right w:val="none" w:sz="0" w:space="0" w:color="auto"/>
      </w:divBdr>
    </w:div>
    <w:div w:id="214048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97E4-B5FF-4C47-8376-C64DC24C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599</Words>
  <Characters>3420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Василина</dc:creator>
  <cp:lastModifiedBy>Пользователь Windows</cp:lastModifiedBy>
  <cp:revision>4</cp:revision>
  <cp:lastPrinted>2019-05-19T12:59:00Z</cp:lastPrinted>
  <dcterms:created xsi:type="dcterms:W3CDTF">2019-05-19T13:00:00Z</dcterms:created>
  <dcterms:modified xsi:type="dcterms:W3CDTF">2019-05-19T13:36:00Z</dcterms:modified>
</cp:coreProperties>
</file>